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1681">
        <w:rPr>
          <w:b/>
          <w:sz w:val="24"/>
          <w:szCs w:val="24"/>
        </w:rPr>
        <w:t>1244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1681" w:rsidRDefault="00DF16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1681" w:rsidRDefault="00DF16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399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на ремне BRAUBERG "Metropolis", отд. для планшета 12", разм. 32*28*7см, кожзам, черная, 240360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16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1681" w:rsidRDefault="00DF16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16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16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DF1681" w:rsidRDefault="00DF1681" w:rsidP="00DF1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168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CD432-8FE5-43E0-85AF-73A092CD1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