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198B">
        <w:rPr>
          <w:b/>
          <w:sz w:val="24"/>
          <w:szCs w:val="24"/>
        </w:rPr>
        <w:t>1238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9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19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19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E19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198B" w:rsidRDefault="00BE19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198B" w:rsidRDefault="00BE19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9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19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409</w:t>
            </w:r>
          </w:p>
        </w:tc>
      </w:tr>
      <w:tr w:rsidR="00BE19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393</w:t>
            </w:r>
          </w:p>
        </w:tc>
      </w:tr>
      <w:tr w:rsidR="00BE19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из кожзама на молнии Лидер 123Н                                                               </w:t>
            </w:r>
          </w:p>
        </w:tc>
      </w:tr>
      <w:tr w:rsidR="00BE19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E19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E19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198B" w:rsidRDefault="00BE19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19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19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E19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BE198B" w:rsidRDefault="00BE198B" w:rsidP="00BE19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E198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B56E4-8A29-43E6-AF94-DEA5AF8A1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