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00AD">
        <w:rPr>
          <w:b/>
          <w:sz w:val="24"/>
          <w:szCs w:val="24"/>
        </w:rPr>
        <w:t>1236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00AD" w:rsidRDefault="006D00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00AD" w:rsidRDefault="006D00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391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BEFLER натур. кожа, тиснение "лабиринт", черная, О.45-7, ш/к-84321             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00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00AD" w:rsidRDefault="006D00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00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00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6D00AD" w:rsidRDefault="006D00AD" w:rsidP="006D00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00A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87C30-5BDC-4647-B024-3D724BB2B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