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67B4">
        <w:rPr>
          <w:b/>
          <w:sz w:val="24"/>
          <w:szCs w:val="24"/>
        </w:rPr>
        <w:t>1233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67B4" w:rsidRDefault="00DE67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67B4" w:rsidRDefault="00DE67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388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ERICH KRAUSE "Top Model" 160мм, черные, в карт. упак. с европодвесом, 14854                 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67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67B4" w:rsidRDefault="00DE67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67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67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DE67B4" w:rsidRDefault="00DE67B4" w:rsidP="00DE6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67B4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32D4B-D9C4-4D87-9C27-54D054308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