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02D0">
        <w:rPr>
          <w:b/>
          <w:sz w:val="24"/>
          <w:szCs w:val="24"/>
        </w:rPr>
        <w:t>1123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02D0" w:rsidRDefault="000F02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02D0" w:rsidRDefault="000F02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378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 GALANT "Contract" на 24 карты, "крок. кожа", застежка, синий, 235398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02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02D0" w:rsidRDefault="000F02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02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02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0F02D0" w:rsidRDefault="000F02D0" w:rsidP="000F0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02D0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7CBC4-362A-48CC-ADA1-3F12BC38F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