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84726">
        <w:rPr>
          <w:b/>
          <w:sz w:val="24"/>
          <w:szCs w:val="24"/>
        </w:rPr>
        <w:t>1121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4726" w:rsidRDefault="00D847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84726" w:rsidRDefault="00D847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376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Подарочная точилка для ножей VICTORINOX, карманная, универсальная, в блистере, 4.3323               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847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84726" w:rsidRDefault="00D847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47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47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D84726" w:rsidRDefault="00D84726" w:rsidP="00D847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8472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2844C-B767-42BE-B0AC-ECFB7B401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