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576F">
        <w:rPr>
          <w:b/>
          <w:sz w:val="24"/>
          <w:szCs w:val="24"/>
        </w:rPr>
        <w:t>1108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576F" w:rsidRDefault="002457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576F" w:rsidRDefault="00245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363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Коврик-подкладка настольный для письма ERICH KRAUSE "Академия монстров" ,29*42см,пластик,32671,35072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57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576F" w:rsidRDefault="00245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5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5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24576F" w:rsidRDefault="0024576F" w:rsidP="00245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576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E0F73-4419-4247-8E1D-6ADB0F361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