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22AC">
        <w:rPr>
          <w:b/>
          <w:sz w:val="24"/>
          <w:szCs w:val="24"/>
        </w:rPr>
        <w:t>1080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22AC" w:rsidRDefault="005C22A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22AC" w:rsidRDefault="005C22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335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Корзина металлическая для мусора ЛАЙМА "Bionic", 7л, матовая, перфорированная, несгораемая, 232267  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22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22AC" w:rsidRDefault="005C22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2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22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5C22AC" w:rsidRDefault="005C22AC" w:rsidP="005C2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22A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CACEA-1463-4CDD-9271-CC1069D30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