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17C2E">
        <w:rPr>
          <w:b/>
          <w:sz w:val="24"/>
          <w:szCs w:val="24"/>
        </w:rPr>
        <w:t>820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7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7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7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17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17C2E" w:rsidRDefault="00C17C2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17C2E" w:rsidRDefault="00C17C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7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7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291</w:t>
            </w:r>
          </w:p>
        </w:tc>
      </w:tr>
      <w:tr w:rsidR="00C17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275</w:t>
            </w:r>
          </w:p>
        </w:tc>
      </w:tr>
      <w:tr w:rsidR="00C17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Полотенце бум. 190шт, TORK Xpress Advanced, 2сл, белый, 23,4х21, Multifold, (дисп.600282) АРТ.471105</w:t>
            </w:r>
          </w:p>
        </w:tc>
      </w:tr>
      <w:tr w:rsidR="00C17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17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17C2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17C2E" w:rsidRDefault="00C17C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17C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17C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17C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C17C2E" w:rsidRDefault="00C17C2E" w:rsidP="00C17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17C2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6B4F3-2872-45D5-B420-51EBBF4A3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