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1A4B">
        <w:rPr>
          <w:b/>
          <w:sz w:val="24"/>
          <w:szCs w:val="24"/>
        </w:rPr>
        <w:t>795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1A4B" w:rsidRDefault="00DD1A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D1A4B" w:rsidRDefault="00DD1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250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90л., зеленый, 122703                                       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D1A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D1A4B" w:rsidRDefault="00DD1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1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D1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DD1A4B" w:rsidRDefault="00DD1A4B" w:rsidP="00DD1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D1A4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31E1E-0B77-4EB9-A5BE-E5934E5D4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