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4F49">
        <w:rPr>
          <w:b/>
          <w:sz w:val="24"/>
          <w:szCs w:val="24"/>
        </w:rPr>
        <w:t>794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4F49" w:rsidRDefault="00024F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4F49" w:rsidRDefault="00024F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90л., желтый, 122702                                        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4F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4F49" w:rsidRDefault="00024F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4F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4F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024F49" w:rsidRDefault="00024F49" w:rsidP="00024F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4F49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387D7-E925-4EC5-818F-2E0187530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