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0A92">
        <w:rPr>
          <w:b/>
          <w:sz w:val="24"/>
          <w:szCs w:val="24"/>
        </w:rPr>
        <w:t>788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0A92" w:rsidRDefault="00D70A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0A92" w:rsidRDefault="00D70A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голубой, 122695                                           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0A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0A92" w:rsidRDefault="00D70A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0A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0A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D70A92" w:rsidRDefault="00D70A92" w:rsidP="00D70A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0A9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E11E-62D6-4BF4-A6E4-DFD0DB415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