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7A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7A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7A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7A96">
        <w:rPr>
          <w:sz w:val="24"/>
          <w:szCs w:val="24"/>
        </w:rPr>
        <w:t>АО000260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7A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7A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7A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7A96">
        <w:rPr>
          <w:sz w:val="24"/>
          <w:szCs w:val="24"/>
        </w:rPr>
        <w:t>АО000260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7A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7A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7A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7A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7A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7A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7A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7A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7A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7A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7A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7A96" w:rsidRDefault="00FF7A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76*76 мм 100л., желтый, 122690                                            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7A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7A96" w:rsidRDefault="00FF7A96" w:rsidP="00FF7A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  <w:rsid w:val="00FF7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79F8B-9546-4ADB-8534-C6A0014B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