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1B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1B0B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1B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1B0B">
        <w:rPr>
          <w:sz w:val="24"/>
          <w:szCs w:val="24"/>
        </w:rPr>
        <w:t>AO0008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1B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1B0B">
        <w:rPr>
          <w:sz w:val="24"/>
          <w:szCs w:val="24"/>
        </w:rPr>
        <w:t>Общество с ограниченной ответственностью "Пересвет-Регион-Саратов"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1B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1B0B">
        <w:rPr>
          <w:sz w:val="24"/>
          <w:szCs w:val="24"/>
        </w:rPr>
        <w:t>AO0008</w:t>
      </w:r>
      <w:r w:rsidR="00224412" w:rsidRPr="00381B0B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1B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1B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1B0B"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381B0B" w:rsidRDefault="00381B0B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381B0B">
              <w:rPr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381B0B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eurtp</w:t>
            </w:r>
            <w:r w:rsidRPr="00381B0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="00224412" w:rsidRPr="00381B0B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1B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1B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1B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01.09.2014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1B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03.10.2014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1B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30.08.2014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1B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29.08.2014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1B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01.09.2014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7:00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</w:rPr>
              <w:lastRenderedPageBreak/>
              <w:t>"Центр экономики и права"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№А57-22867/2012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19 января 2014 года по делу №А57-22867/2012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«Пересвет-Регион-Саратов»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6454082936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1066454050398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 за вычетом суммы задатка, денежными средствами,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</w:t>
            </w:r>
            <w:r>
              <w:rPr>
                <w:sz w:val="24"/>
                <w:szCs w:val="24"/>
              </w:rPr>
              <w:lastRenderedPageBreak/>
              <w:t>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1B0B" w:rsidRDefault="00381B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01.09.2014 г. круглосуточно, в течение семи дней в неделю до 18 час. 00 мин. московского времени 03.10.2014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Архитектурно оформленный забор (металлический) протяженностью 2000 м., собственность, адрес г. Саратов. Волжский район, Новосоколовогорский жилой район, 1 микрорайон; забор (металлический) для ограждения территории котельной, протяженностью 540 м., собственность, адрес г. Саратов. Волжский район, Новосоколовогорский жилой район, 1 микрорайон; Блок-контейнер БК-103 (3шт); Блок-контейнер БК-103; Блок-контейнер БК-103; Блок-контейнер БК-103; Блок-контейнер БК-103; Система охранного видеонаблюдения № 3 (два контура по 10 камер).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2742000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137100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  <w:tr w:rsidR="00381B0B"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1B0B" w:rsidRDefault="00381B0B" w:rsidP="00381B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«ЦЭП» до окончания приема заявок по реквизитам ООО «ЦЭП», ИНН 6452932433, КПП 645201001,  р/с  № 0702810100000006183 в ОАО «НВКбанк» г. Саратов, к/с № 30101810100000000751, БИК 046311751. В назначении платежа указывается: «Задаток для участия в аукционе по продаже имущества ООО «Пересвет-Регион-Саратов» (лот №1)».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 Договор о задатке и проекты договоров купли-продажи предмета торгов размещены на электронной площадке.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DC36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29.08.2014 12:38:16.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1B0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36BE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CB9A9-8961-42CB-9921-39909B555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2014-10-07T23:32:00Z</dcterms:created>
  <dcterms:modified xsi:type="dcterms:W3CDTF">2014-10-07T23:32:00Z</dcterms:modified>
</cp:coreProperties>
</file>