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13F6">
        <w:rPr>
          <w:b/>
          <w:sz w:val="24"/>
          <w:szCs w:val="24"/>
        </w:rPr>
        <w:t>651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13F6" w:rsidRDefault="005413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13F6" w:rsidRDefault="005413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дипломного проекта STAFF А4 215*305мм, жесткая обложка бумвинил, фольга, 100л  без рамки  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13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13F6" w:rsidRDefault="005413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13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13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5413F6" w:rsidRDefault="005413F6" w:rsidP="005413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13F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475F3-8DB8-49E6-8A3B-A3B047741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