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2307">
        <w:rPr>
          <w:b/>
          <w:sz w:val="24"/>
          <w:szCs w:val="24"/>
        </w:rPr>
        <w:t>499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2307" w:rsidRDefault="001E23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2307" w:rsidRDefault="001E23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Ежедневник BRAUBERG полудат. на 4 года А5 133*205мм, "Кожа синяя, шотландка" 192л., обл. шелк,121593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23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2307" w:rsidRDefault="001E23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23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23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1E2307" w:rsidRDefault="001E2307" w:rsidP="001E23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2307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793D8-A96E-49BE-99F4-3B38B9852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