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2958">
        <w:rPr>
          <w:b/>
          <w:sz w:val="24"/>
          <w:szCs w:val="24"/>
        </w:rPr>
        <w:t>481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2958" w:rsidRDefault="003529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2958" w:rsidRDefault="003529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синий, до 200л.                         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29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2958" w:rsidRDefault="003529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2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352958" w:rsidRDefault="00352958" w:rsidP="00352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295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5B69-FE35-45ED-B8B3-62B170C61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