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1BA2">
        <w:rPr>
          <w:b/>
          <w:sz w:val="24"/>
          <w:szCs w:val="24"/>
        </w:rPr>
        <w:t>474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1BA2" w:rsidRDefault="00351B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1BA2" w:rsidRDefault="00351B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 BRAUBERG, Лоток-коробка, 75 мм, белый, до 700л., 121485                       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1B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1BA2" w:rsidRDefault="00351B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1B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1B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351BA2" w:rsidRDefault="00351BA2" w:rsidP="00351B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1BA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E4732-6F76-410B-B73B-1A52ABB22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