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11E1">
        <w:rPr>
          <w:b/>
          <w:sz w:val="24"/>
          <w:szCs w:val="24"/>
        </w:rPr>
        <w:t>344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11E1" w:rsidRDefault="00B111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11E1" w:rsidRDefault="00B11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А4 200*290мм "КТС-ПРО" 8л., 8цв., С 301-22                                           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11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11E1" w:rsidRDefault="00B11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1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B111E1" w:rsidRDefault="00B111E1" w:rsidP="00B11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11E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88EA7-1C4B-4AA0-96A9-92BE8896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