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1A73">
        <w:rPr>
          <w:b/>
          <w:sz w:val="24"/>
          <w:szCs w:val="24"/>
        </w:rPr>
        <w:t>122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1A73" w:rsidRDefault="00791A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1A73" w:rsidRDefault="00791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STARLESS А0+ шир. 914мм*дл. 50м*вт. 50мм*диам. 100,80г/м2,белизна CIE 162%,ш/к01766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1A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1A73" w:rsidRDefault="00791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1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791A73" w:rsidRDefault="00791A73" w:rsidP="00791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1A7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A40A5-8046-45C3-82E3-B036F650D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