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1FF5">
        <w:rPr>
          <w:b/>
          <w:sz w:val="24"/>
          <w:szCs w:val="24"/>
        </w:rPr>
        <w:t>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1FF5" w:rsidRDefault="00171F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1FF5" w:rsidRDefault="00171F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светло-синяя AB48 ш/к 23982                       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1F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1FF5" w:rsidRDefault="00171F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1F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1F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171FF5" w:rsidRDefault="00171FF5" w:rsidP="00171F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1FF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AC4C5-D428-4B71-861A-53A19574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