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807B" w14:textId="784B902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A2FFC">
        <w:rPr>
          <w:b/>
          <w:sz w:val="24"/>
          <w:szCs w:val="24"/>
        </w:rPr>
        <w:t>3398</w:t>
      </w:r>
      <w:r w:rsidR="00424B57">
        <w:rPr>
          <w:b/>
          <w:sz w:val="24"/>
          <w:szCs w:val="24"/>
        </w:rPr>
        <w:t>.</w:t>
      </w:r>
    </w:p>
    <w:p w14:paraId="25C0B8CA" w14:textId="72A9D489" w:rsidR="00320475" w:rsidRPr="00320475" w:rsidRDefault="00CA2FF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31.08.2026</w:t>
      </w:r>
    </w:p>
    <w:p w14:paraId="6D7DE982" w14:textId="082A1D7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2FFC">
        <w:rPr>
          <w:sz w:val="24"/>
          <w:szCs w:val="24"/>
        </w:rPr>
        <w:t>Куманеева Екатерина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2FFC">
        <w:rPr>
          <w:sz w:val="24"/>
          <w:szCs w:val="24"/>
        </w:rPr>
        <w:t>открытый аукцион</w:t>
      </w:r>
    </w:p>
    <w:p w14:paraId="12740F0C" w14:textId="05E699F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2FFC">
        <w:rPr>
          <w:sz w:val="24"/>
          <w:szCs w:val="24"/>
        </w:rPr>
        <w:t>АО0003398</w:t>
      </w:r>
    </w:p>
    <w:p w14:paraId="09720BB7" w14:textId="173F9F9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2F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2FFC">
        <w:rPr>
          <w:sz w:val="24"/>
          <w:szCs w:val="24"/>
        </w:rPr>
        <w:t>Жамгарян  Жанна  Ваниковна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738227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F8F8899" w14:textId="73B49AE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2F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2FFC">
        <w:rPr>
          <w:sz w:val="24"/>
          <w:szCs w:val="24"/>
        </w:rPr>
        <w:t>АО0003398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1"/>
        <w:gridCol w:w="7841"/>
      </w:tblGrid>
      <w:tr w:rsidR="002B1D27" w:rsidRPr="00334D8D" w14:paraId="00881BF5" w14:textId="77777777" w:rsidTr="00E3311F">
        <w:tc>
          <w:tcPr>
            <w:tcW w:w="3510" w:type="dxa"/>
          </w:tcPr>
          <w:p w14:paraId="00782D2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D69D7C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A17DE83" w14:textId="77777777" w:rsidTr="00E3311F">
        <w:tc>
          <w:tcPr>
            <w:tcW w:w="3510" w:type="dxa"/>
          </w:tcPr>
          <w:p w14:paraId="00A52E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BE778F3" w14:textId="76BD62B5" w:rsidR="002B1D27" w:rsidRPr="00334D8D" w:rsidRDefault="00CA2F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C6F023E" w14:textId="77777777" w:rsidTr="00E3311F">
        <w:tc>
          <w:tcPr>
            <w:tcW w:w="3510" w:type="dxa"/>
          </w:tcPr>
          <w:p w14:paraId="60C021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5CF4AA2" w14:textId="7EDB3AE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2F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2FFC">
              <w:rPr>
                <w:sz w:val="24"/>
                <w:szCs w:val="24"/>
              </w:rPr>
              <w:t>Жамгарян  Жанна  Ваниковна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E8BAFD8" w14:textId="77777777" w:rsidTr="00E3311F">
        <w:tc>
          <w:tcPr>
            <w:tcW w:w="3510" w:type="dxa"/>
          </w:tcPr>
          <w:p w14:paraId="09B5D2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62DB81" w14:textId="2880F82B" w:rsidR="002B1D27" w:rsidRPr="00224412" w:rsidRDefault="00CA2F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VOLVO XC90; 2010 года выпуска; номер двигателя B5254T 4486494; VIN: YV1CM5957B1585424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4529A9A" w14:textId="77777777" w:rsidTr="00E3311F">
        <w:tc>
          <w:tcPr>
            <w:tcW w:w="3510" w:type="dxa"/>
          </w:tcPr>
          <w:p w14:paraId="3FE5AB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903DD6D" w14:textId="5A80B8D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2F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2F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E1FF240" w14:textId="77777777" w:rsidTr="00E3311F">
        <w:tc>
          <w:tcPr>
            <w:tcW w:w="3510" w:type="dxa"/>
          </w:tcPr>
          <w:p w14:paraId="0001F7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67C6AF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9C49764" w14:textId="77777777" w:rsidTr="00E3311F">
        <w:trPr>
          <w:trHeight w:val="690"/>
        </w:trPr>
        <w:tc>
          <w:tcPr>
            <w:tcW w:w="3510" w:type="dxa"/>
          </w:tcPr>
          <w:p w14:paraId="3A9D60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282AA1B" w14:textId="6042CFE8" w:rsidR="002B1D27" w:rsidRPr="00224412" w:rsidRDefault="00CA2F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27.07.2026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742035D7" w14:textId="77777777" w:rsidTr="00E3311F">
        <w:trPr>
          <w:trHeight w:val="135"/>
        </w:trPr>
        <w:tc>
          <w:tcPr>
            <w:tcW w:w="3510" w:type="dxa"/>
          </w:tcPr>
          <w:p w14:paraId="75F099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A2BF9F0" w14:textId="7E2EE114" w:rsidR="002B1D27" w:rsidRPr="00224412" w:rsidRDefault="00CA2F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28.08.2026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14EB25AF" w14:textId="77777777" w:rsidTr="00E3311F">
        <w:trPr>
          <w:trHeight w:val="150"/>
        </w:trPr>
        <w:tc>
          <w:tcPr>
            <w:tcW w:w="3510" w:type="dxa"/>
          </w:tcPr>
          <w:p w14:paraId="12BE68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DAE5B23" w14:textId="677DA863" w:rsidR="002B1D27" w:rsidRPr="00224412" w:rsidRDefault="00CA2F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5421C4D" w14:textId="77777777" w:rsidTr="00E3311F">
        <w:trPr>
          <w:trHeight w:val="119"/>
        </w:trPr>
        <w:tc>
          <w:tcPr>
            <w:tcW w:w="3510" w:type="dxa"/>
          </w:tcPr>
          <w:p w14:paraId="1C1167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2BC1A19" w14:textId="5AB1BC00" w:rsidR="002B1D27" w:rsidRPr="00224412" w:rsidRDefault="00CA2F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6AC8140" w14:textId="77777777" w:rsidTr="00E3311F">
        <w:trPr>
          <w:trHeight w:val="135"/>
        </w:trPr>
        <w:tc>
          <w:tcPr>
            <w:tcW w:w="3510" w:type="dxa"/>
          </w:tcPr>
          <w:p w14:paraId="3444B3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AA352CE" w14:textId="6F862443" w:rsidR="002B1D27" w:rsidRPr="00334D8D" w:rsidRDefault="00CA2F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12:51</w:t>
            </w:r>
          </w:p>
        </w:tc>
      </w:tr>
    </w:tbl>
    <w:p w14:paraId="52E75AF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09A03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FFC" w14:paraId="794B7E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87735E" w14:textId="2719E42A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61B438" w14:textId="33B83670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CA2FFC" w14:paraId="0710B5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3BB491" w14:textId="2752EF6F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8AF61D" w14:textId="3D0D3A9C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7F92DCF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3506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FFC" w14:paraId="693730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13637" w14:textId="6929B56C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D9D7C3" w14:textId="2422B26D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CA2FFC" w14:paraId="451657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7B93B" w14:textId="0021E6ED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99C48E" w14:textId="6223B971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910233451600</w:t>
            </w:r>
          </w:p>
        </w:tc>
      </w:tr>
      <w:tr w:rsidR="00CA2FFC" w14:paraId="79A4E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1FE50A" w14:textId="2FA4BAC9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3A26FB9" w14:textId="0F8E0696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Саморегулируемая межрегиональная общественная организация "Ассоциация антикризисных управляющих" (ИНН 6315944042,  ОГРН 1026300003751)</w:t>
            </w:r>
          </w:p>
        </w:tc>
      </w:tr>
      <w:tr w:rsidR="00CA2FFC" w14:paraId="5311B3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C3EFE9" w14:textId="5D9E7CB2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8D79F94" w14:textId="569F567F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23661</w:t>
            </w:r>
          </w:p>
        </w:tc>
      </w:tr>
    </w:tbl>
    <w:p w14:paraId="4D53543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D2CF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FFC" w14:paraId="6BD525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C8E8A5" w14:textId="6D34359B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D91C23B" w14:textId="479B0E0D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Арбитражный суд Московской области </w:t>
            </w:r>
          </w:p>
        </w:tc>
      </w:tr>
      <w:tr w:rsidR="00CA2FFC" w14:paraId="6C9754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9B830" w14:textId="06F971B3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EEBF15C" w14:textId="2276F299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А41-18331/2025</w:t>
            </w:r>
          </w:p>
        </w:tc>
      </w:tr>
      <w:tr w:rsidR="00CA2FFC" w14:paraId="1B6E30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870E04" w14:textId="2A8B9334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C3153F1" w14:textId="4845A44F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Московской области от 16.04.2025 г. по делу № А41-18331/25 </w:t>
            </w:r>
          </w:p>
        </w:tc>
      </w:tr>
    </w:tbl>
    <w:p w14:paraId="026D1FD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6BED6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FFC" w14:paraId="79ACC9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F3F3A" w14:textId="30BC5C43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729624C" w14:textId="74421B43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A2FFC" w14:paraId="4AA322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B5C0C2" w14:textId="452C49CF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B0D9DE" w14:textId="271CC3F7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Жамгарян  Жанна  Ваниковна</w:t>
            </w:r>
          </w:p>
        </w:tc>
      </w:tr>
      <w:tr w:rsidR="00CA2FFC" w14:paraId="2B17CE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102F0" w14:textId="4F187160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8AA639" w14:textId="1596A07E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500723964272</w:t>
            </w:r>
          </w:p>
        </w:tc>
      </w:tr>
      <w:tr w:rsidR="00CA2FFC" w14:paraId="3569A3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56C66C" w14:textId="77C24E48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DAF42CF" w14:textId="77777777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</w:t>
            </w:r>
          </w:p>
          <w:p w14:paraId="7DE30100" w14:textId="77777777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7A3BC634" w14:textId="77777777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5D0A71CF" w14:textId="77777777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23BB691D" w14:textId="77777777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уклонения победителя торгов от подписания договора купли-продажи имущества, неуплаты им цены продажи в установленные сроки, финансовый управляющий принимает меры к заключению договора купли-продажи с участником торгов, предложившим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</w:p>
          <w:p w14:paraId="3C20D5B3" w14:textId="77777777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5B06F81F" w14:textId="384D84A9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признания торгов несостоявшимися и не заключения договора купли-продажи с единственным участником торгов, а также в случае не заключения договора купли-продажи по результатам торгов финансовый управляющий в разумный срок принимает решение о проведении Повторного аукциона и об установлении начальной цены продажи на таких торгах</w:t>
            </w:r>
          </w:p>
        </w:tc>
      </w:tr>
    </w:tbl>
    <w:p w14:paraId="5A8032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1ABF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FFC" w14:paraId="0289E9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2C230E" w14:textId="5049E0FB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C49B3F8" w14:textId="2CAB6E02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CA2FFC" w14:paraId="302736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D5E4D" w14:textId="3D48D60D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4A7B068" w14:textId="47A80C15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CA2FFC" w14:paraId="44F043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6AAF0B" w14:textId="2E487489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6CA2B69" w14:textId="14E454CD" w:rsidR="00CA2FFC" w:rsidRDefault="00CA2FFC" w:rsidP="00CA2F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342CF94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63069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478E2E7" w14:textId="77777777" w:rsidR="00CA2FFC" w:rsidRDefault="00CA2FF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FFC" w14:paraId="1B41A6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92A938" w14:textId="0DA39006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4729817" w14:textId="4105E085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CA2FFC" w14:paraId="51F6EE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AC27F5" w14:textId="56D8DD97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785C583" w14:textId="4274F281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заявителя, доказательства внесения задатка.</w:t>
            </w:r>
          </w:p>
        </w:tc>
      </w:tr>
      <w:tr w:rsidR="00CA2FFC" w14:paraId="312318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6DD5E" w14:textId="58B9D886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0710FA" w14:textId="1B881C60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CA2FFC" w14:paraId="33C661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7532E8" w14:textId="6CB47162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2EB443" w14:textId="4FB55CBA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1140000,00</w:t>
            </w:r>
          </w:p>
        </w:tc>
      </w:tr>
      <w:tr w:rsidR="00CA2FFC" w14:paraId="2331A2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8BF343" w14:textId="616E9B3C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0003659" w14:textId="7BB31AD7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2FFC" w14:paraId="5C455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50BB4" w14:textId="6B463685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23EBF80" w14:textId="2119B10E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114000,00</w:t>
            </w:r>
          </w:p>
        </w:tc>
      </w:tr>
      <w:tr w:rsidR="00CA2FFC" w14:paraId="50015B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EC388" w14:textId="7FA67177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C01C0F" w14:textId="71AA1ECE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A2FFC" w14:paraId="4F28C2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49304" w14:textId="2F5BEAD3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28D965" w14:textId="266CB1EF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2FFC" w14:paraId="41D89A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B95A12" w14:textId="744C7F95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6C154A3" w14:textId="2B06299C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лота. Задаток вносится в срок, обеспечивающий его поступление до даты окончания срока приема заявок на участие в торгах, по следующим реквизитам: СЧЕТ 40817810050226295541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Жамгарян Жанна Ваниковна</w:t>
            </w:r>
          </w:p>
        </w:tc>
      </w:tr>
      <w:tr w:rsidR="00CA2FFC" w14:paraId="296B1F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ABFD90" w14:textId="35C77CA7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A2B47B8" w14:textId="3E71AAC5" w:rsidR="00CA2FFC" w:rsidRDefault="00CA2FFC" w:rsidP="00CA2F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лота. Задаток вносится в срок, обеспечивающий его поступление до даты окончания срока приема заявок на участие в торгах, по следующим реквизитам: СЧЕТ 40817810050226295541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Жамгарян Жанна Ваниковна</w:t>
            </w:r>
          </w:p>
        </w:tc>
      </w:tr>
    </w:tbl>
    <w:p w14:paraId="3E0170E7" w14:textId="14B525D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8552CC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A3A67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A2FFC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58FF9"/>
  <w15:docId w15:val="{E6B4FFB5-9413-4322-9F6D-CF8ACE2E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2026-08-31T12:01:00Z</dcterms:created>
  <dcterms:modified xsi:type="dcterms:W3CDTF">2026-08-31T12:01:00Z</dcterms:modified>
</cp:coreProperties>
</file>