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9EDBA" w14:textId="794E0D6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5594A">
        <w:rPr>
          <w:b/>
          <w:sz w:val="24"/>
          <w:szCs w:val="24"/>
        </w:rPr>
        <w:t>АО0003387</w:t>
      </w:r>
      <w:r w:rsidRPr="00BE0A9B">
        <w:rPr>
          <w:b/>
          <w:sz w:val="24"/>
          <w:szCs w:val="24"/>
        </w:rPr>
        <w:t>.</w:t>
      </w:r>
    </w:p>
    <w:p w14:paraId="0FE1DDF4" w14:textId="01FA45A2" w:rsidR="009B22E7" w:rsidRPr="00BE0A9B" w:rsidRDefault="0005594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13.05.2026</w:t>
      </w:r>
    </w:p>
    <w:p w14:paraId="670C83F9" w14:textId="5D4A552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59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594A">
        <w:rPr>
          <w:b/>
          <w:sz w:val="24"/>
          <w:szCs w:val="24"/>
        </w:rPr>
        <w:t>АО0003387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073473" w14:textId="77777777" w:rsidTr="000E46A0">
        <w:tc>
          <w:tcPr>
            <w:tcW w:w="2376" w:type="dxa"/>
          </w:tcPr>
          <w:p w14:paraId="662FD95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4B208C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F679D54" w14:textId="77777777" w:rsidTr="000E46A0">
        <w:tc>
          <w:tcPr>
            <w:tcW w:w="2376" w:type="dxa"/>
          </w:tcPr>
          <w:p w14:paraId="2873F32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344BF32" w14:textId="73912AFC" w:rsidR="00EB4646" w:rsidRPr="00BE0A9B" w:rsidRDefault="0005594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488F27D" w14:textId="77777777" w:rsidTr="000E46A0">
        <w:tc>
          <w:tcPr>
            <w:tcW w:w="2376" w:type="dxa"/>
          </w:tcPr>
          <w:p w14:paraId="450B9A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9296808" w14:textId="232B072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59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594A">
              <w:rPr>
                <w:sz w:val="24"/>
                <w:szCs w:val="24"/>
              </w:rPr>
              <w:t>Калинина Марина Павловна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DD6DBB2" w14:textId="77777777" w:rsidTr="000E46A0">
        <w:tc>
          <w:tcPr>
            <w:tcW w:w="2376" w:type="dxa"/>
          </w:tcPr>
          <w:p w14:paraId="44CBA1B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307D082" w14:textId="7A5BAD22" w:rsidR="00EB4646" w:rsidRPr="00BE0A9B" w:rsidRDefault="0005594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ТС б/у, возможно наличие скрытых дефектов</w:t>
            </w:r>
          </w:p>
        </w:tc>
      </w:tr>
      <w:tr w:rsidR="00EB4646" w:rsidRPr="00BE0A9B" w14:paraId="5B17B375" w14:textId="77777777" w:rsidTr="000E46A0">
        <w:tc>
          <w:tcPr>
            <w:tcW w:w="2376" w:type="dxa"/>
          </w:tcPr>
          <w:p w14:paraId="66B73F0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EF93FF7" w14:textId="2A0DEED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59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59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B413AF7" w14:textId="77777777" w:rsidTr="000E46A0">
        <w:tc>
          <w:tcPr>
            <w:tcW w:w="2376" w:type="dxa"/>
          </w:tcPr>
          <w:p w14:paraId="374C69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97226A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E461B7A" w14:textId="77777777" w:rsidTr="000E46A0">
        <w:trPr>
          <w:trHeight w:val="690"/>
        </w:trPr>
        <w:tc>
          <w:tcPr>
            <w:tcW w:w="2376" w:type="dxa"/>
          </w:tcPr>
          <w:p w14:paraId="10800A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B18B78B" w14:textId="2E12AA82" w:rsidR="004C520C" w:rsidRPr="00BE0A9B" w:rsidRDefault="0005594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06.04.2026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59344C4" w14:textId="77777777" w:rsidTr="000E46A0">
        <w:trPr>
          <w:trHeight w:val="135"/>
        </w:trPr>
        <w:tc>
          <w:tcPr>
            <w:tcW w:w="2376" w:type="dxa"/>
          </w:tcPr>
          <w:p w14:paraId="0298D1D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BB6F9A0" w14:textId="1D23F619" w:rsidR="004C520C" w:rsidRPr="00BE0A9B" w:rsidRDefault="0005594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065F15F" w14:textId="77777777" w:rsidTr="000E46A0">
        <w:trPr>
          <w:trHeight w:val="150"/>
        </w:trPr>
        <w:tc>
          <w:tcPr>
            <w:tcW w:w="2376" w:type="dxa"/>
          </w:tcPr>
          <w:p w14:paraId="2DC21BA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AAB804E" w14:textId="07A4F1C1" w:rsidR="004C520C" w:rsidRPr="00BE0A9B" w:rsidRDefault="0005594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B8CC33B" w14:textId="77777777" w:rsidTr="000E46A0">
        <w:trPr>
          <w:trHeight w:val="119"/>
        </w:trPr>
        <w:tc>
          <w:tcPr>
            <w:tcW w:w="2376" w:type="dxa"/>
          </w:tcPr>
          <w:p w14:paraId="11E9BCD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EFDD978" w14:textId="5DDB3654" w:rsidR="004C520C" w:rsidRPr="00BE0A9B" w:rsidRDefault="0005594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63EDAC2" w14:textId="77777777" w:rsidTr="000E46A0">
        <w:trPr>
          <w:trHeight w:val="135"/>
        </w:trPr>
        <w:tc>
          <w:tcPr>
            <w:tcW w:w="2376" w:type="dxa"/>
          </w:tcPr>
          <w:p w14:paraId="622AAB3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9F63AEA" w14:textId="3DC01DB7" w:rsidR="004C520C" w:rsidRPr="00BE0A9B" w:rsidRDefault="0005594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45AFD5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1B6140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94A" w14:paraId="6971A7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41D4F2" w14:textId="39971C92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931AA3" w14:textId="471B558B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05594A" w14:paraId="54F798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233ECC" w14:textId="752FD56B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2CE91C" w14:textId="7EAD9015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312A279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3D41F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94A" w14:paraId="2D053A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BF6CB0" w14:textId="5CB61A15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DB96930" w14:textId="020696C4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05594A" w14:paraId="2DF331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9737D" w14:textId="511378BC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BC05E6C" w14:textId="51D29433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05594A" w14:paraId="45B5C4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B239F3" w14:textId="730BADB8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1661EBC" w14:textId="168C4ECF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арбитражных управляющих "Центр финансового оздоровления предприятий агропромышленного комплекса" </w:t>
            </w:r>
          </w:p>
        </w:tc>
      </w:tr>
      <w:tr w:rsidR="0005594A" w14:paraId="4FADE1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5F08A" w14:textId="22145B7D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B29DA71" w14:textId="1FB8235C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7E187B77" w14:textId="5CD6B84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C4583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94A" w14:paraId="48A523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1A2506" w14:textId="34E529CE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D0AF6A7" w14:textId="6EB1BB7E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суда Камчатского края </w:t>
            </w:r>
          </w:p>
        </w:tc>
      </w:tr>
      <w:tr w:rsidR="0005594A" w14:paraId="0551F6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598FB" w14:textId="56818B51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30A830A" w14:textId="3372B64D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А24-1584/2025 </w:t>
            </w:r>
          </w:p>
        </w:tc>
      </w:tr>
      <w:tr w:rsidR="0005594A" w14:paraId="27DBC3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4AFC5" w14:textId="42CA8734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B87E7FD" w14:textId="52C8869B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реализации имущества</w:t>
            </w:r>
          </w:p>
        </w:tc>
      </w:tr>
    </w:tbl>
    <w:p w14:paraId="61C58A5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5932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94A" w14:paraId="538806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651B7" w14:textId="79A76B91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C79B100" w14:textId="00DDBE43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5594A" w14:paraId="5C9B9E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6D0FA6" w14:textId="26D693BC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FE15EB" w14:textId="55D8CA55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Калинина Марина Павловна</w:t>
            </w:r>
          </w:p>
        </w:tc>
      </w:tr>
      <w:tr w:rsidR="0005594A" w14:paraId="425C40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115D1" w14:textId="10EE6918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F7EE676" w14:textId="78D70F58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410109036806</w:t>
            </w:r>
          </w:p>
        </w:tc>
      </w:tr>
      <w:tr w:rsidR="0005594A" w14:paraId="658350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3E756" w14:textId="2542705F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46EB0D9" w14:textId="2E4E649D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62F80A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A8698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94A" w14:paraId="593F4D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DB6A5" w14:textId="4F4B3F66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04A51D" w14:textId="2385927C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05594A" w14:paraId="2EC927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80E375" w14:textId="14CBFDCE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7A2E21D" w14:textId="56516B3F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79231734943 </w:t>
            </w:r>
          </w:p>
        </w:tc>
      </w:tr>
      <w:tr w:rsidR="0005594A" w14:paraId="203C95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D902C" w14:textId="70D481D4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90E20C" w14:textId="0C8C45AD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37E530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9454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B0DEB22" w14:textId="77777777" w:rsidR="0005594A" w:rsidRDefault="000559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9BB7E15" w14:textId="77777777" w:rsidR="0005594A" w:rsidRDefault="0005594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94A" w14:paraId="4857A2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9D093" w14:textId="42E9F61C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6387A6" w14:textId="37E4C8B1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Тойота РАВ 4, 1997 года выпуска, цвет: серый, VIN: отсутствует, номер кузова: SXA110130423, регистрационный знак: У059АК 125 </w:t>
            </w:r>
          </w:p>
        </w:tc>
      </w:tr>
      <w:tr w:rsidR="0005594A" w14:paraId="17AF3F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2E9DC" w14:textId="24937A6C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BD28E70" w14:textId="63140FA1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налогоплательщика, основной государственный регистрационный номер);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управляющий; К заявке прилагаются следующие документы: а) обязательство участника открытых торгов соблюдать требования, указанные в сообщении о проведении торгов; б) действительная на день предоставления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копия решения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если для участника открытых торгов приобретение имущества (предприятия) или внесение денежных средств в качестве задатка является крупной сделкой; в) копия документа, подтверждающего полномочия лица на осуществление действий от имени заявителя; г) копии документов, подтверждающих полномочия руководителя (для юридического лица); К заявке на проведение открытых торгов прилагаются подписанные электронной цифровой подписью организатора торгов договор о задатке и проект договора купли-продажи имущества Должника.</w:t>
            </w:r>
          </w:p>
        </w:tc>
      </w:tr>
      <w:tr w:rsidR="0005594A" w14:paraId="555991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9786E" w14:textId="48CC4A70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6FDE57D" w14:textId="13A87FC3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ТС б/у, возможно наличие скрытых дефектов</w:t>
            </w:r>
          </w:p>
        </w:tc>
      </w:tr>
      <w:tr w:rsidR="0005594A" w14:paraId="78B38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FB1F7" w14:textId="60509648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8CB421A" w14:textId="423A2160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486667,00</w:t>
            </w:r>
          </w:p>
        </w:tc>
      </w:tr>
      <w:tr w:rsidR="0005594A" w14:paraId="78DDD7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2A52D" w14:textId="0EA24211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5578032" w14:textId="4B1F28EE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594A" w14:paraId="079B8A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610AE" w14:textId="01CD4DF6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ADAD149" w14:textId="05721020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24333,35</w:t>
            </w:r>
          </w:p>
        </w:tc>
      </w:tr>
      <w:tr w:rsidR="0005594A" w14:paraId="600857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1F236D" w14:textId="3C348A4B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69F157E" w14:textId="72AE9B71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5594A" w14:paraId="02A224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06CE05" w14:textId="46AA345E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1A6505" w14:textId="2F8E3C75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5594A" w14:paraId="739EAF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E834F" w14:textId="0AA7D1D1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102D17" w14:textId="7EB21876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 Задаток возвращается в течении пяти рабочих дней после завершения торгов.</w:t>
            </w:r>
          </w:p>
        </w:tc>
      </w:tr>
      <w:tr w:rsidR="0005594A" w14:paraId="4D6551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E0F1F" w14:textId="63290655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B56D639" w14:textId="5F49200B" w:rsidR="0005594A" w:rsidRDefault="0005594A" w:rsidP="000559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</w:t>
            </w:r>
          </w:p>
        </w:tc>
      </w:tr>
    </w:tbl>
    <w:p w14:paraId="4B6DA054" w14:textId="135F27D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5594A">
        <w:rPr>
          <w:sz w:val="24"/>
          <w:szCs w:val="24"/>
        </w:rPr>
        <w:t>Заявок на данный лот нет.</w:t>
      </w:r>
    </w:p>
    <w:p w14:paraId="47ACA50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544210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1B43D2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A9A9D5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892F7D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93A8F6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69D3BE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910486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0B5E9A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DD0ECB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316859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20FF2E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8E599B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B463A7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03D202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406370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D78F0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3BD1D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91E17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28387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AF737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90EA3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1923B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1EE9D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A14C0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917A3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AE6B4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FA068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7C5D39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B53C35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778C46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F12A1C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8D5B97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A3815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4AE9B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9A2FF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D3BE22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D5F5F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EDA35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4564E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E1ECB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E6D876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AEF7C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0784E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27218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E1777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55B00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F2BF95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50ABAA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7A80BD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4D9EE4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797BB3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2F706F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9D45DC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31F2A0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5594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122A1"/>
  <w15:docId w15:val="{8F981E4F-982B-44FF-8974-43860A25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2026-05-13T08:02:00Z</dcterms:created>
  <dcterms:modified xsi:type="dcterms:W3CDTF">2026-05-13T08:02:00Z</dcterms:modified>
</cp:coreProperties>
</file>