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3E249" w14:textId="373F2CCC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B877FA">
        <w:rPr>
          <w:b/>
          <w:sz w:val="24"/>
          <w:szCs w:val="24"/>
        </w:rPr>
        <w:t>3367</w:t>
      </w:r>
      <w:r w:rsidR="00424B57">
        <w:rPr>
          <w:b/>
          <w:sz w:val="24"/>
          <w:szCs w:val="24"/>
        </w:rPr>
        <w:t>.</w:t>
      </w:r>
    </w:p>
    <w:p w14:paraId="70FCE867" w14:textId="24359919" w:rsidR="00320475" w:rsidRPr="00320475" w:rsidRDefault="00B877FA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25.02.2026</w:t>
      </w:r>
    </w:p>
    <w:p w14:paraId="316CA81D" w14:textId="615747A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877FA">
        <w:rPr>
          <w:sz w:val="24"/>
          <w:szCs w:val="24"/>
        </w:rPr>
        <w:t>Альбре Юлия Сергеевна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877FA">
        <w:rPr>
          <w:sz w:val="24"/>
          <w:szCs w:val="24"/>
        </w:rPr>
        <w:t>открытый аукцион</w:t>
      </w:r>
    </w:p>
    <w:p w14:paraId="307A1B35" w14:textId="0DA66A5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877FA">
        <w:rPr>
          <w:sz w:val="24"/>
          <w:szCs w:val="24"/>
        </w:rPr>
        <w:t>АО0003367</w:t>
      </w:r>
    </w:p>
    <w:p w14:paraId="57727C58" w14:textId="3E42B6B4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877F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877FA">
        <w:rPr>
          <w:sz w:val="24"/>
          <w:szCs w:val="24"/>
        </w:rPr>
        <w:t xml:space="preserve">Маматкаримов Фазлиддин  Хасанович 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5E192FBB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7490B21" w14:textId="167621D6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877F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877FA">
        <w:rPr>
          <w:sz w:val="24"/>
          <w:szCs w:val="24"/>
        </w:rPr>
        <w:t>АО0003367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1"/>
        <w:gridCol w:w="7821"/>
      </w:tblGrid>
      <w:tr w:rsidR="002B1D27" w:rsidRPr="00334D8D" w14:paraId="09587B5F" w14:textId="77777777" w:rsidTr="00E3311F">
        <w:tc>
          <w:tcPr>
            <w:tcW w:w="3510" w:type="dxa"/>
          </w:tcPr>
          <w:p w14:paraId="183C9D9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875C6C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1698FC8" w14:textId="77777777" w:rsidTr="00E3311F">
        <w:tc>
          <w:tcPr>
            <w:tcW w:w="3510" w:type="dxa"/>
          </w:tcPr>
          <w:p w14:paraId="2281974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0950EE7" w14:textId="077EE5C8" w:rsidR="002B1D27" w:rsidRPr="00334D8D" w:rsidRDefault="00B877F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BEF05DE" w14:textId="77777777" w:rsidTr="00E3311F">
        <w:tc>
          <w:tcPr>
            <w:tcW w:w="3510" w:type="dxa"/>
          </w:tcPr>
          <w:p w14:paraId="59BDB9A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E883F3E" w14:textId="2067DCA0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877F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877FA">
              <w:rPr>
                <w:sz w:val="24"/>
                <w:szCs w:val="24"/>
              </w:rPr>
              <w:t xml:space="preserve">Маматкаримов Фазлиддин  Хасанович 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B49C45D" w14:textId="77777777" w:rsidTr="00E3311F">
        <w:tc>
          <w:tcPr>
            <w:tcW w:w="3510" w:type="dxa"/>
          </w:tcPr>
          <w:p w14:paraId="0BC0CF0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ED3B814" w14:textId="19204EE2" w:rsidR="002B1D27" w:rsidRPr="00224412" w:rsidRDefault="00B877F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Транспортное средство находится в залоге у ПАО Банк «Левобережный»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7DD84D63" w14:textId="77777777" w:rsidTr="00E3311F">
        <w:tc>
          <w:tcPr>
            <w:tcW w:w="3510" w:type="dxa"/>
          </w:tcPr>
          <w:p w14:paraId="77FEE93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946D7FA" w14:textId="2A41ED8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877F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877F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3658BCC" w14:textId="77777777" w:rsidTr="00E3311F">
        <w:tc>
          <w:tcPr>
            <w:tcW w:w="3510" w:type="dxa"/>
          </w:tcPr>
          <w:p w14:paraId="6E1DB85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534BDE4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C0A9C5D" w14:textId="77777777" w:rsidTr="00E3311F">
        <w:trPr>
          <w:trHeight w:val="690"/>
        </w:trPr>
        <w:tc>
          <w:tcPr>
            <w:tcW w:w="3510" w:type="dxa"/>
          </w:tcPr>
          <w:p w14:paraId="79B1053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723308F" w14:textId="6A561C88" w:rsidR="002B1D27" w:rsidRPr="00224412" w:rsidRDefault="00B877F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16.01.2026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1E5BF869" w14:textId="77777777" w:rsidTr="00E3311F">
        <w:trPr>
          <w:trHeight w:val="135"/>
        </w:trPr>
        <w:tc>
          <w:tcPr>
            <w:tcW w:w="3510" w:type="dxa"/>
          </w:tcPr>
          <w:p w14:paraId="7E1D816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CF9987E" w14:textId="04916A65" w:rsidR="002B1D27" w:rsidRPr="00224412" w:rsidRDefault="00B877F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20.02.2026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3DC6B2A5" w14:textId="77777777" w:rsidTr="00E3311F">
        <w:trPr>
          <w:trHeight w:val="150"/>
        </w:trPr>
        <w:tc>
          <w:tcPr>
            <w:tcW w:w="3510" w:type="dxa"/>
          </w:tcPr>
          <w:p w14:paraId="4955976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39F3525" w14:textId="59AB6820" w:rsidR="002B1D27" w:rsidRPr="00224412" w:rsidRDefault="00B877F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15.01.2026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A7E6C76" w14:textId="77777777" w:rsidTr="00E3311F">
        <w:trPr>
          <w:trHeight w:val="119"/>
        </w:trPr>
        <w:tc>
          <w:tcPr>
            <w:tcW w:w="3510" w:type="dxa"/>
          </w:tcPr>
          <w:p w14:paraId="0AC0347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AAA835E" w14:textId="1FC67FC0" w:rsidR="002B1D27" w:rsidRPr="00224412" w:rsidRDefault="00B877F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15.01.2026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31B9ED7" w14:textId="77777777" w:rsidTr="00E3311F">
        <w:trPr>
          <w:trHeight w:val="135"/>
        </w:trPr>
        <w:tc>
          <w:tcPr>
            <w:tcW w:w="3510" w:type="dxa"/>
          </w:tcPr>
          <w:p w14:paraId="6F13D75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739E539" w14:textId="1D1FA059" w:rsidR="002B1D27" w:rsidRPr="00334D8D" w:rsidRDefault="00B877F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15.01.2026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45A95D7F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0D749E3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77FA" w14:paraId="74B61C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CC756C" w14:textId="1C29B272" w:rsidR="00B877FA" w:rsidRDefault="00B877FA" w:rsidP="00B87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1C16E6E" w14:textId="14DA1ADD" w:rsidR="00B877FA" w:rsidRDefault="00B877FA" w:rsidP="00B87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B877FA" w14:paraId="776296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685B25" w14:textId="06AF79A3" w:rsidR="00B877FA" w:rsidRDefault="00B877FA" w:rsidP="00B87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37D423B" w14:textId="0E45500D" w:rsidR="00B877FA" w:rsidRDefault="00B877FA" w:rsidP="00B87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4DE7607A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06D0BC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77FA" w14:paraId="644BC13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1447A9" w14:textId="6B506DEF" w:rsidR="00B877FA" w:rsidRDefault="00B877FA" w:rsidP="00B87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60E0E6B" w14:textId="37DE125B" w:rsidR="00B877FA" w:rsidRDefault="00B877FA" w:rsidP="00B87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B877FA" w14:paraId="201520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3F2F9F" w14:textId="07964790" w:rsidR="00B877FA" w:rsidRDefault="00B877FA" w:rsidP="00B87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812B0CB" w14:textId="5D7301F3" w:rsidR="00B877FA" w:rsidRDefault="00B877FA" w:rsidP="00B87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B877FA" w14:paraId="2CCFFF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9C30DB" w14:textId="2B441BC8" w:rsidR="00B877FA" w:rsidRDefault="00B877FA" w:rsidP="00B87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40B33D3" w14:textId="201EBFC4" w:rsidR="00B877FA" w:rsidRDefault="00B877FA" w:rsidP="00B87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Крымский союз профессиональных арбитражных управляющих "ЭКСПЕРТ" </w:t>
            </w:r>
          </w:p>
        </w:tc>
      </w:tr>
      <w:tr w:rsidR="00B877FA" w14:paraId="35FDF9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8C3651" w14:textId="6EEA9188" w:rsidR="00B877FA" w:rsidRDefault="00B877FA" w:rsidP="00B87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80C96B2" w14:textId="56AF78AD" w:rsidR="00B877FA" w:rsidRDefault="00B877FA" w:rsidP="00B87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16296</w:t>
            </w:r>
          </w:p>
        </w:tc>
      </w:tr>
    </w:tbl>
    <w:p w14:paraId="3268A00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2CF761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77FA" w14:paraId="7276235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E1001C" w14:textId="77F22942" w:rsidR="00B877FA" w:rsidRDefault="00B877FA" w:rsidP="00B87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3CE0A83" w14:textId="398D041C" w:rsidR="00B877FA" w:rsidRDefault="00B877FA" w:rsidP="00B87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B877FA" w14:paraId="47B35E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36EC6B" w14:textId="2025C0CA" w:rsidR="00B877FA" w:rsidRDefault="00B877FA" w:rsidP="00B87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B188BAF" w14:textId="71E36CAD" w:rsidR="00B877FA" w:rsidRDefault="00B877FA" w:rsidP="00B87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А45-24529/2025</w:t>
            </w:r>
          </w:p>
        </w:tc>
      </w:tr>
      <w:tr w:rsidR="00B877FA" w14:paraId="45736B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42778B" w14:textId="6361C9F1" w:rsidR="00B877FA" w:rsidRDefault="00B877FA" w:rsidP="00B87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253C8E71" w14:textId="77777777" w:rsidR="00B877FA" w:rsidRDefault="00B877FA" w:rsidP="00B87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</w:t>
            </w:r>
          </w:p>
          <w:p w14:paraId="3F57F8F2" w14:textId="77777777" w:rsidR="00B877FA" w:rsidRDefault="00B877FA" w:rsidP="00B87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порядке, сроках и условиях</w:t>
            </w:r>
          </w:p>
          <w:p w14:paraId="7DB250AF" w14:textId="77777777" w:rsidR="00B877FA" w:rsidRDefault="00B877FA" w:rsidP="00B87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продажи имущества должника</w:t>
            </w:r>
          </w:p>
          <w:p w14:paraId="5BF0F1A7" w14:textId="3CCE547E" w:rsidR="00B877FA" w:rsidRDefault="00B877FA" w:rsidP="00B87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МАМАТКАРИМОВА ФАЗЛИДДИНА ХАСАНОВИЧА, утверждение ПАО Банк "Левобережный"</w:t>
            </w:r>
          </w:p>
        </w:tc>
      </w:tr>
    </w:tbl>
    <w:p w14:paraId="1BF1685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73D406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77FA" w14:paraId="512774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0AC545" w14:textId="0F051629" w:rsidR="00B877FA" w:rsidRDefault="00B877FA" w:rsidP="00B87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433E8956" w14:textId="042283EC" w:rsidR="00B877FA" w:rsidRDefault="00B877FA" w:rsidP="00B87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877FA" w14:paraId="2B39C9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B0C894" w14:textId="512FE847" w:rsidR="00B877FA" w:rsidRDefault="00B877FA" w:rsidP="00B87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60BBC0B" w14:textId="3B2B9C72" w:rsidR="00B877FA" w:rsidRDefault="00B877FA" w:rsidP="00B87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Маматкаримов Фазлиддин  Хасанович </w:t>
            </w:r>
          </w:p>
        </w:tc>
      </w:tr>
      <w:tr w:rsidR="00B877FA" w14:paraId="7BFE00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F7664B" w14:textId="35EECD47" w:rsidR="00B877FA" w:rsidRDefault="00B877FA" w:rsidP="00B87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81C2D2D" w14:textId="131DA599" w:rsidR="00B877FA" w:rsidRDefault="00B877FA" w:rsidP="00B87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540145540930</w:t>
            </w:r>
          </w:p>
        </w:tc>
      </w:tr>
      <w:tr w:rsidR="00B877FA" w14:paraId="5BD82B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6D9556" w14:textId="2545DC56" w:rsidR="00B877FA" w:rsidRDefault="00B877FA" w:rsidP="00B87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906FB01" w14:textId="584E2E8E" w:rsidR="00B877FA" w:rsidRDefault="00B877FA" w:rsidP="00B87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 течение пяти дней с даты подписания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23DC84F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DE6A20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77FA" w14:paraId="7CDDB5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DB0780" w14:textId="3AF771BB" w:rsidR="00B877FA" w:rsidRDefault="00B877FA" w:rsidP="00B87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1BB6350" w14:textId="54931B56" w:rsidR="00B877FA" w:rsidRDefault="00B877FA" w:rsidP="00B87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B877FA" w14:paraId="586456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7C5344" w14:textId="41D2F191" w:rsidR="00B877FA" w:rsidRDefault="00B877FA" w:rsidP="00B87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C934254" w14:textId="2A8C9872" w:rsidR="00B877FA" w:rsidRDefault="00B877FA" w:rsidP="00B87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89231734943</w:t>
            </w:r>
          </w:p>
        </w:tc>
      </w:tr>
      <w:tr w:rsidR="00B877FA" w14:paraId="790B20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4BB986" w14:textId="548A3153" w:rsidR="00B877FA" w:rsidRDefault="00B877FA" w:rsidP="00B87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2018F8BD" w14:textId="6EC11DF6" w:rsidR="00B877FA" w:rsidRDefault="00B877FA" w:rsidP="00B87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73E277E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21F9E55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43FAE78" w14:textId="77777777" w:rsidR="00B877FA" w:rsidRDefault="00B877F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77FA" w14:paraId="35D910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C6C766" w14:textId="03243CF5" w:rsidR="00B877FA" w:rsidRDefault="00B877FA" w:rsidP="00B877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3DC4F41" w14:textId="1CAB24A3" w:rsidR="00B877FA" w:rsidRDefault="00B877FA" w:rsidP="00B877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HYUNDAI SOLARIS. 2014г.</w:t>
            </w:r>
          </w:p>
        </w:tc>
      </w:tr>
      <w:tr w:rsidR="00B877FA" w14:paraId="07A913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64B964" w14:textId="20432A45" w:rsidR="00B877FA" w:rsidRDefault="00B877FA" w:rsidP="00B877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A292625" w14:textId="3B7881B6" w:rsidR="00B877FA" w:rsidRDefault="00B877FA" w:rsidP="00B877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Федеральным Законом «О несостоятельности (банкротстве)» № 127-ФЗ от 26.10.2002 г., Приказом Министерства экономического развития Российской Федерации № 495 от 23.07.2015 г., и указанным в настоящем сообщении о проведении торгов. Заявка на участие в открытых торгах должна содержать: а) 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телефона, адрес электронной почты, идентифи кационный номер налогоплательщика, основной государственный регистрационный номер); б)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саморегулируемой организации арбитражных управляющих, членом или руководителем которой является арбитражный управляющий; К заявке прилагаются следующие документы: а) обязательство участника открытых торгов соблюдать требования, указанные в сообщении о проведении торгов; б) действительная на день предоставления заявки на участия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лица), копия решения об одобрении или совершении крупной сделки,если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если для участника открытых торгов приобретение имущества (предприятия) или внесение денежных средств в качестве задатка является крупной сделкой; в) копия документа, подтверждающего полномочия лица на осуществление действий от имени заявителя; г) копии документов, подтверждающих полномочия руководителя (для юридического лица). К заявке на проведение открытых торгов прилагаются подписанные электронной цифровой подписью организатора торгов договор о задатке и проект договора купли-продажи имущества Должника.</w:t>
            </w:r>
          </w:p>
        </w:tc>
      </w:tr>
      <w:tr w:rsidR="00B877FA" w14:paraId="646396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66F945" w14:textId="4BB95370" w:rsidR="00B877FA" w:rsidRDefault="00B877FA" w:rsidP="00B877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575D470" w14:textId="5302CE27" w:rsidR="00B877FA" w:rsidRDefault="00B877FA" w:rsidP="00B877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Модель: HYUNDAI SOLARIS; Год выпуска: 2014г, Идентификационный номер (VIN) Z94CU41DBFR382497; Категория: В; Модель, № двигателя № G4FCEW663821, Шасси (рама) отсутствует; Кузов (кабина, прицеп) Z94CU41DBFR382497, ПТС № 70 ОУ 940974  Транспортное средство находится в залоге у ПАО Банк «Левобережный»</w:t>
            </w:r>
          </w:p>
        </w:tc>
      </w:tr>
      <w:tr w:rsidR="00B877FA" w14:paraId="004B89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96F621" w14:textId="1FC2CD46" w:rsidR="00B877FA" w:rsidRDefault="00B877FA" w:rsidP="00B877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96D470D" w14:textId="2DAB8DC7" w:rsidR="00B877FA" w:rsidRDefault="00B877FA" w:rsidP="00B877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500000,00</w:t>
            </w:r>
          </w:p>
        </w:tc>
      </w:tr>
      <w:tr w:rsidR="00B877FA" w14:paraId="1BCFE9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DD39AF" w14:textId="0F49CB40" w:rsidR="00B877FA" w:rsidRDefault="00B877FA" w:rsidP="00B877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DFADBD1" w14:textId="296ADC71" w:rsidR="00B877FA" w:rsidRDefault="00B877FA" w:rsidP="00B877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877FA" w14:paraId="2F3108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2D3308" w14:textId="1D072168" w:rsidR="00B877FA" w:rsidRDefault="00B877FA" w:rsidP="00B877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B0B6510" w14:textId="0397AA07" w:rsidR="00B877FA" w:rsidRDefault="00B877FA" w:rsidP="00B877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25000,00</w:t>
            </w:r>
          </w:p>
        </w:tc>
      </w:tr>
      <w:tr w:rsidR="00B877FA" w14:paraId="397411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24DF09" w14:textId="35994D60" w:rsidR="00B877FA" w:rsidRDefault="00B877FA" w:rsidP="00B877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C8D07E1" w14:textId="6C629340" w:rsidR="00B877FA" w:rsidRDefault="00B877FA" w:rsidP="00B877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877FA" w14:paraId="483BAC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D57E52" w14:textId="553A375D" w:rsidR="00B877FA" w:rsidRDefault="00B877FA" w:rsidP="00B877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D5BDD09" w14:textId="1CB7EDBF" w:rsidR="00B877FA" w:rsidRDefault="00B877FA" w:rsidP="00B877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877FA" w14:paraId="12FD4F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645BCE" w14:textId="356ABC4F" w:rsidR="00B877FA" w:rsidRDefault="00B877FA" w:rsidP="00B877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922B16D" w14:textId="465CBC56" w:rsidR="00B877FA" w:rsidRDefault="00B877FA" w:rsidP="00B877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должен быть внесен заявителем в срок, обеспечивающий его поступление на указанный счет, не позднее даты окончания срока приема заявок на участие в торгах. Задаток возвращается Заявителю (за исключением Победителя торгов)в течение 5 (пяти) рабочих дней со дня подписания протокола о результатах проведения торгов.</w:t>
            </w:r>
          </w:p>
        </w:tc>
      </w:tr>
      <w:tr w:rsidR="00B877FA" w14:paraId="6796115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F0332E" w14:textId="5AC6EE27" w:rsidR="00B877FA" w:rsidRDefault="00B877FA" w:rsidP="00B877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BE83DC3" w14:textId="3C501C1E" w:rsidR="00B877FA" w:rsidRDefault="00B877FA" w:rsidP="00B877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 целях участия в торгах заявитель должен перечислить задаток: в размере 10 % начальной цены продажи лота по следующим реквизитам: Получатель: Альбре Юлия Сергеевна. Счет получателя в банке получателя №40817810390049779150. Наименование Банка получателя: Филиал № 5440 Банка ВТБ (публичное акционерное общество) в г. Новосибирске. БИК Банка получателя 045004719. ИНН Банка получателя 7702070139. КПП Банка получателя 540143001 К/С Банка получателя 30101810450040000719. </w:t>
            </w:r>
          </w:p>
        </w:tc>
      </w:tr>
    </w:tbl>
    <w:p w14:paraId="2209F7A0" w14:textId="09DB119F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736D794F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9D3B0C7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877FA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353B2"/>
  <w15:docId w15:val="{6D67A70E-2CF1-4536-9581-19C673A3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1145</Words>
  <Characters>6531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2026-02-25T01:46:00Z</dcterms:created>
  <dcterms:modified xsi:type="dcterms:W3CDTF">2026-02-25T01:46:00Z</dcterms:modified>
</cp:coreProperties>
</file>