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Заголовок 1"/>
        <w:spacing w:before="0" w:after="0"/>
        <w:rPr>
          <w:rFonts w:ascii="Times New Roman" w:cs="Times New Roman" w:hAnsi="Times New Roman" w:eastAsia="Times New Roman"/>
          <w:outline w:val="0"/>
          <w:color w:val="ff0000"/>
          <w:sz w:val="20"/>
          <w:szCs w:val="20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Проект договора купли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продажи </w:t>
      </w:r>
    </w:p>
    <w:p>
      <w:pPr>
        <w:pStyle w:val="Обычный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____________ 20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</w:tbl>
    <w:p>
      <w:pPr>
        <w:pStyle w:val="Обычный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720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соответствии с Протоколом № </w:t>
      </w:r>
      <w:r>
        <w:rPr>
          <w:rFonts w:ascii="Times New Roman" w:hAnsi="Times New Roman"/>
          <w:sz w:val="20"/>
          <w:szCs w:val="20"/>
          <w:rtl w:val="0"/>
          <w:lang w:val="ru-RU"/>
        </w:rPr>
        <w:t>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 «  »</w:t>
      </w:r>
      <w:r>
        <w:rPr>
          <w:rFonts w:ascii="Times New Roman" w:hAnsi="Times New Roman"/>
          <w:sz w:val="20"/>
          <w:szCs w:val="20"/>
          <w:rtl w:val="0"/>
          <w:lang w:val="ru-RU"/>
        </w:rPr>
        <w:t>_____________20</w:t>
      </w:r>
      <w:r>
        <w:rPr>
          <w:rFonts w:ascii="Times New Roman" w:hAnsi="Times New Roman"/>
          <w:sz w:val="20"/>
          <w:szCs w:val="20"/>
          <w:rtl w:val="0"/>
          <w:lang w:val="ru-RU"/>
        </w:rPr>
        <w:t>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о результатах открытых торгов №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проведенных Организатором торгов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Злобин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ым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 Андре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ем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Олегович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ем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 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ИНН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645053818369,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СНИЛС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137-904-120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58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410012,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Саратов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85,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оф</w:t>
      </w:r>
      <w:r>
        <w:rPr>
          <w:rFonts w:ascii="Times New Roman" w:hAnsi="Times New Roman"/>
          <w:sz w:val="20"/>
          <w:szCs w:val="20"/>
          <w:rtl w:val="0"/>
          <w:lang w:val="ru-RU"/>
        </w:rPr>
        <w:t>. 2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8-927-223-92-84, </w:t>
      </w:r>
      <w:r>
        <w:rPr>
          <w:rFonts w:ascii="Times New Roman" w:hAnsi="Times New Roman"/>
          <w:sz w:val="20"/>
          <w:szCs w:val="20"/>
          <w:rtl w:val="0"/>
          <w:lang w:val="en-US"/>
        </w:rPr>
        <w:t>avangardsar@mail.ru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),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член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ом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САУ «Авангард»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ОГРН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1027705031320,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7705479434,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адрес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: 101000,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г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Москва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Покровский бульвар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4/17,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стр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1, 3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подъезд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оф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. 46, 48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,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регистрационный номер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005)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действующ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на основании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ешени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я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rtl w:val="0"/>
        </w:rPr>
        <w:t xml:space="preserve">рбитражного суда Московской области от </w:t>
      </w:r>
      <w:r>
        <w:rPr>
          <w:rFonts w:ascii="Times New Roman" w:hAnsi="Times New Roman"/>
          <w:sz w:val="20"/>
          <w:szCs w:val="20"/>
          <w:rtl w:val="0"/>
        </w:rPr>
        <w:t xml:space="preserve">05.08.2025 </w:t>
      </w:r>
      <w:r>
        <w:rPr>
          <w:rFonts w:ascii="Times New Roman" w:hAnsi="Times New Roman" w:hint="default"/>
          <w:sz w:val="20"/>
          <w:szCs w:val="20"/>
          <w:rtl w:val="0"/>
        </w:rPr>
        <w:t>по делу № А</w:t>
      </w:r>
      <w:r>
        <w:rPr>
          <w:rFonts w:ascii="Times New Roman" w:hAnsi="Times New Roman"/>
          <w:sz w:val="20"/>
          <w:szCs w:val="20"/>
          <w:rtl w:val="0"/>
        </w:rPr>
        <w:t>41-45072/2</w:t>
      </w:r>
      <w:r>
        <w:rPr>
          <w:rFonts w:ascii="Times New Roman" w:hAnsi="Times New Roman"/>
          <w:sz w:val="20"/>
          <w:szCs w:val="20"/>
          <w:rtl w:val="0"/>
          <w:lang w:val="ru-RU"/>
        </w:rPr>
        <w:t>025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системе электронных торгов </w:t>
      </w:r>
      <w:bookmarkStart w:name="OLE_LINK1" w:id="0"/>
      <w:r>
        <w:rPr>
          <w:rFonts w:ascii="Times New Roman" w:hAnsi="Times New Roman" w:hint="default"/>
          <w:sz w:val="20"/>
          <w:szCs w:val="20"/>
          <w:rtl w:val="0"/>
          <w:lang w:val="ru-RU"/>
        </w:rPr>
        <w:t>на сайте электронной площадки – ООО «Евразийская торговая площадка»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размещенной в сети Интернет по адресу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www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>eurtp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>ru</w:t>
      </w:r>
      <w:bookmarkEnd w:id="0"/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</w:p>
    <w:p>
      <w:pPr>
        <w:pStyle w:val="Обычный"/>
        <w:ind w:firstLine="567"/>
        <w:jc w:val="both"/>
        <w:rPr>
          <w:rFonts w:ascii="Times New Roman" w:cs="Times New Roman" w:hAnsi="Times New Roman" w:eastAsia="Times New Roman"/>
          <w:sz w:val="20"/>
          <w:szCs w:val="20"/>
          <w:lang w:val="ru-RU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>Реус Екатерин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Геннадьевн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(142105,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 область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Подольск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Большая Серпуховская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40/1,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кв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6,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503616882101,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дата рождения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: 25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июля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1979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года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;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место рождения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Молодечно Минская обл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БССР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в лице организатора торгов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Злобин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 Андре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я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Олегович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 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ИНН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645053818369,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СНИЛС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137-904-120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58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 xml:space="preserve">,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410012,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Саратов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85,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оф</w:t>
      </w:r>
      <w:r>
        <w:rPr>
          <w:rFonts w:ascii="Times New Roman" w:hAnsi="Times New Roman"/>
          <w:sz w:val="20"/>
          <w:szCs w:val="20"/>
          <w:rtl w:val="0"/>
          <w:lang w:val="ru-RU"/>
        </w:rPr>
        <w:t>. 2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8-927-223-92-84, </w:t>
      </w:r>
      <w:r>
        <w:rPr>
          <w:rFonts w:ascii="Times New Roman" w:hAnsi="Times New Roman"/>
          <w:sz w:val="20"/>
          <w:szCs w:val="20"/>
          <w:rtl w:val="0"/>
          <w:lang w:val="en-US"/>
        </w:rPr>
        <w:t>avangardsar@mail.ru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),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член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САУ «Авангард»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(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ОГРН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1027705031320,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7705479434,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адрес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: 101000,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г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Москва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Покровский бульвар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4/17,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стр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. 1, 3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подъезд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</w:rPr>
        <w:t>оф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. 46, 48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  <w:lang w:val="ru-RU"/>
        </w:rPr>
        <w:t>,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 xml:space="preserve"> регистрационный номер 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>005)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действующ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его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на основании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ешени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я</w:t>
      </w:r>
      <w:r>
        <w:rPr>
          <w:rFonts w:ascii="Times New Roman" w:hAnsi="Times New Roman"/>
          <w:sz w:val="20"/>
          <w:szCs w:val="20"/>
          <w:shd w:val="clear" w:color="auto" w:fill="ffffff"/>
          <w:rtl w:val="0"/>
        </w:rPr>
        <w:t xml:space="preserve"> </w:t>
      </w:r>
      <w:r>
        <w:rPr>
          <w:rFonts w:ascii="Times New Roman" w:hAnsi="Times New Roman" w:hint="default"/>
          <w:sz w:val="20"/>
          <w:szCs w:val="20"/>
          <w:shd w:val="clear" w:color="auto" w:fill="ffffff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rtl w:val="0"/>
        </w:rPr>
        <w:t xml:space="preserve">рбитражного суда Московской области от </w:t>
      </w:r>
      <w:r>
        <w:rPr>
          <w:rFonts w:ascii="Times New Roman" w:hAnsi="Times New Roman"/>
          <w:sz w:val="20"/>
          <w:szCs w:val="20"/>
          <w:rtl w:val="0"/>
        </w:rPr>
        <w:t xml:space="preserve">05.08.2025 </w:t>
      </w:r>
      <w:r>
        <w:rPr>
          <w:rFonts w:ascii="Times New Roman" w:hAnsi="Times New Roman" w:hint="default"/>
          <w:sz w:val="20"/>
          <w:szCs w:val="20"/>
          <w:rtl w:val="0"/>
        </w:rPr>
        <w:t>по делу № А</w:t>
      </w:r>
      <w:r>
        <w:rPr>
          <w:rFonts w:ascii="Times New Roman" w:hAnsi="Times New Roman"/>
          <w:sz w:val="20"/>
          <w:szCs w:val="20"/>
          <w:rtl w:val="0"/>
        </w:rPr>
        <w:t>41-45072/2</w:t>
      </w:r>
      <w:r>
        <w:rPr>
          <w:rFonts w:ascii="Times New Roman" w:hAnsi="Times New Roman"/>
          <w:sz w:val="20"/>
          <w:szCs w:val="20"/>
          <w:rtl w:val="0"/>
          <w:lang w:val="ru-RU"/>
        </w:rPr>
        <w:t>025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 одной стороны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</w:p>
    <w:p>
      <w:pPr>
        <w:pStyle w:val="Обычный"/>
        <w:ind w:firstLine="567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и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именуем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ый</w:t>
      </w:r>
      <w:r>
        <w:rPr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ая</w:t>
      </w:r>
      <w:r>
        <w:rPr>
          <w:rFonts w:ascii="Times New Roman" w:hAnsi="Times New Roman"/>
          <w:sz w:val="20"/>
          <w:szCs w:val="20"/>
          <w:rtl w:val="0"/>
          <w:lang w:val="ru-RU"/>
        </w:rPr>
        <w:t>)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в дальнейшем «Покупатель»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 ___________________________________________________________,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действующего на основании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 другой стороны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заключили настоящий договор о нижеследующем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numPr>
          <w:ilvl w:val="0"/>
          <w:numId w:val="2"/>
        </w:numPr>
        <w:bidi w:val="0"/>
        <w:ind w:right="0"/>
        <w:jc w:val="both"/>
        <w:rPr>
          <w:rFonts w:ascii="Times New Roman" w:cs="Times New Roman" w:hAnsi="Times New Roman" w:eastAsia="Times New Roman"/>
          <w:sz w:val="20"/>
          <w:szCs w:val="20"/>
          <w:rtl w:val="0"/>
        </w:rPr>
      </w:pPr>
      <w:bookmarkStart w:name="sub_1" w:id="1"/>
      <w:r>
        <w:rPr>
          <w:rFonts w:ascii="Times New Roman" w:hAnsi="Times New Roman" w:hint="default"/>
          <w:sz w:val="20"/>
          <w:szCs w:val="20"/>
          <w:rtl w:val="0"/>
          <w:lang w:val="ru-RU"/>
        </w:rPr>
        <w:t>Продавец обязуется передать в собственность Покупателя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 Покупатель обязуется принять и оплатить следующее имущество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«Указывается соответствующее имущество»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bookmarkStart w:name="sub_2" w:id="2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2.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Стоимость имущества определена на основании протокола о результатах проведения торгов от 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 составляет   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______________________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рублей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НДС не облагается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2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3.</w:t>
      </w:r>
      <w:bookmarkEnd w:id="1"/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bookmarkStart w:name="sub_3" w:id="3"/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Оплата производится Покупателем в течение 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>30 (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тридцати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)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календарных дней с момента подписания настоящего Договора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. 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Оплата производится Покупателем путем перечисления денежных средств на расчетный счет Продавца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>Сумма задатка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перечисленная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Покупателем Организатору торгов по договору задатка от 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считается задатком по настоящему Договору и засчитывается в счет исполнения обязательств по настоящему Договору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4.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Имущество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отчуждаемое по настоящему договору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принадлежит Продавцу на праве собственности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Start w:name="sub_4" w:id="4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5.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Продавец обязуется передать имущество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указанное в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\l "sub_1" 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п</w:t>
      </w:r>
      <w:r>
        <w:rPr>
          <w:rStyle w:val="Hyperlink.0"/>
          <w:rtl w:val="0"/>
          <w:lang w:val="ru-RU"/>
        </w:rPr>
        <w:t>. 1</w:t>
      </w:r>
      <w:r>
        <w:rPr/>
        <w:fldChar w:fldCharType="end" w:fldLock="0"/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в течение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дней со дня подписания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bookmarkStart w:name="sub_5" w:id="5"/>
      <w:r>
        <w:rPr>
          <w:rStyle w:val="Нет"/>
          <w:b w:val="1"/>
          <w:bCs w:val="1"/>
          <w:rtl w:val="0"/>
          <w:lang w:val="ru-RU"/>
        </w:rPr>
        <w:t>6.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 xml:space="preserve">В случае невыполнения условия по оплате в течение </w:t>
      </w:r>
      <w:r>
        <w:rPr>
          <w:rStyle w:val="Нет"/>
          <w:spacing w:val="-1"/>
          <w:rtl w:val="0"/>
          <w:lang w:val="ru-RU"/>
        </w:rPr>
        <w:t>30 (</w:t>
      </w:r>
      <w:r>
        <w:rPr>
          <w:rStyle w:val="Нет"/>
          <w:spacing w:val="-1"/>
          <w:rtl w:val="0"/>
          <w:lang w:val="ru-RU"/>
        </w:rPr>
        <w:t>Тридцати</w:t>
      </w:r>
      <w:r>
        <w:rPr>
          <w:rStyle w:val="Нет"/>
          <w:spacing w:val="-1"/>
          <w:rtl w:val="0"/>
          <w:lang w:val="ru-RU"/>
        </w:rPr>
        <w:t xml:space="preserve">) </w:t>
      </w:r>
      <w:r>
        <w:rPr>
          <w:rStyle w:val="Нет"/>
          <w:spacing w:val="-1"/>
          <w:rtl w:val="0"/>
          <w:lang w:val="ru-RU"/>
        </w:rPr>
        <w:t>календарных дней с момента подписания настоящего Соглашения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>внесенный задаток не возвращается</w:t>
      </w:r>
      <w:r>
        <w:rPr>
          <w:rStyle w:val="Нет"/>
          <w:spacing w:val="-1"/>
          <w:rtl w:val="0"/>
          <w:lang w:val="ru-RU"/>
        </w:rPr>
        <w:t>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>Во всем остальном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 xml:space="preserve">вопросы ответственности Сторон в случае неисполнения или ненадлежащего исполнения настоящего Договора регулируются </w:t>
      </w:r>
      <w:r>
        <w:rPr>
          <w:rtl w:val="0"/>
          <w:lang w:val="ru-RU"/>
        </w:rPr>
        <w:t>регулируются Положением о порядке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сроках и условиях продажи имущества должника</w:t>
      </w:r>
      <w:r>
        <w:rPr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r>
        <w:rPr>
          <w:rStyle w:val="Нет"/>
          <w:b w:val="1"/>
          <w:bCs w:val="1"/>
          <w:rtl w:val="0"/>
          <w:lang w:val="ru-RU"/>
        </w:rPr>
        <w:t>7.</w:t>
      </w:r>
      <w:r>
        <w:rPr>
          <w:rStyle w:val="Нет"/>
          <w:rtl w:val="0"/>
          <w:lang w:val="ru-RU"/>
        </w:rPr>
        <w:t xml:space="preserve">  Настоящий договор вступает в силу с момента его подписания и действует до полного исполнения Сторонами своих обязательств по нему</w:t>
      </w:r>
      <w:r>
        <w:rPr>
          <w:rStyle w:val="Нет"/>
          <w:rtl w:val="0"/>
          <w:lang w:val="ru-RU"/>
        </w:rPr>
        <w:t xml:space="preserve">. 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End w:id="5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4"/>
      <w:r>
        <w:rPr>
          <w:rStyle w:val="Нет"/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Подписи сторон</w:t>
      </w:r>
      <w:bookmarkEnd w:id="3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1013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068"/>
        <w:gridCol w:w="5068"/>
      </w:tblGrid>
      <w:tr>
        <w:tblPrEx>
          <w:shd w:val="clear" w:color="auto" w:fill="ced7e7"/>
        </w:tblPrEx>
        <w:trPr>
          <w:trHeight w:val="3732" w:hRule="atLeast"/>
        </w:trPr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Продавец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Р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еус Екатерин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Геннадьевн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(142105,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Московская область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Подольск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ул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Большая Серпуховская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40/1,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кв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6,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ИНН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503616882101,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дата рождения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: 25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июля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1979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года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;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место рождения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: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Молодечно Минская обл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БССР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)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в лице организатора торгов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Злобин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Андре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я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Олегович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(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ИНН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645053818369,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СНИЛС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137-904-120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58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410012,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Саратов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ул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Московская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85,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оф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 2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тел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8-927-223-92-84, </w:t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fldChar w:fldCharType="begin" w:fldLock="0"/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instrText xml:space="preserve"> HYPERLINK "mailto:avangardsar@mail.ru"</w:instrText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fldChar w:fldCharType="separate" w:fldLock="0"/>
            </w:r>
            <w:r>
              <w:rPr>
                <w:rStyle w:val="Hyperlink.1"/>
                <w:rFonts w:ascii="Times New Roman" w:hAnsi="Times New Roman"/>
                <w:sz w:val="20"/>
                <w:szCs w:val="20"/>
                <w:rtl w:val="0"/>
                <w:lang w:val="en-US"/>
              </w:rPr>
              <w:t>avangardsar@mail.ru</w:t>
            </w:r>
            <w:r>
              <w:rPr>
                <w:rFonts w:ascii="Times New Roman" w:cs="Times New Roman" w:hAnsi="Times New Roman" w:eastAsia="Times New Roman"/>
                <w:sz w:val="20"/>
                <w:szCs w:val="20"/>
              </w:rPr>
              <w:fldChar w:fldCharType="end" w:fldLock="0"/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),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член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САУ «Авангард»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(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ОГРН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1027705031320,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ИНН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7705479434,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адрес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: 101000,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Москва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Покровский бульвар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4/17,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стр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1, 3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подъезд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оф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. 46, 48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,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регистрационный номер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005)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,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действующ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его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на основании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р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ешени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я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рбитражного суда Московской области от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05.08.2025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по делу № 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41-45072/2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025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Финансовый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управляющий</w:t>
            </w:r>
          </w:p>
          <w:p>
            <w:pPr>
              <w:pStyle w:val="Обычный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Злобин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Покупатель</w:t>
            </w:r>
            <w:r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Обычный"/>
        <w:jc w:val="center"/>
      </w:pPr>
    </w:p>
    <w:sectPr>
      <w:headerReference w:type="default" r:id="rId4"/>
      <w:footerReference w:type="default" r:id="rId5"/>
      <w:pgSz w:w="11900" w:h="16840" w:orient="portrait"/>
      <w:pgMar w:top="1440" w:right="850" w:bottom="1440" w:left="1134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tabs>
          <w:tab w:val="num" w:pos="1440"/>
        </w:tabs>
        <w:ind w:left="589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571"/>
        </w:tabs>
        <w:ind w:left="7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291"/>
        </w:tabs>
        <w:ind w:left="144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3011"/>
        </w:tabs>
        <w:ind w:left="216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731"/>
        </w:tabs>
        <w:ind w:left="288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451"/>
        </w:tabs>
        <w:ind w:left="360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5171"/>
        </w:tabs>
        <w:ind w:left="43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891"/>
        </w:tabs>
        <w:ind w:left="504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num" w:pos="6611"/>
        </w:tabs>
        <w:ind w:left="576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Заголовок 1">
    <w:name w:val="Заголовок 1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80"/>
      <w:spacing w:val="0"/>
      <w:kern w:val="0"/>
      <w:position w:val="0"/>
      <w:sz w:val="24"/>
      <w:szCs w:val="24"/>
      <w:u w:val="none" w:color="000080"/>
      <w:shd w:val="nil" w:color="auto" w:fill="auto"/>
      <w:vertAlign w:val="baseline"/>
      <w:lang w:val="ru-RU"/>
      <w14:textFill>
        <w14:solidFill>
          <w14:srgbClr w14:val="00008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Times New Roman" w:cs="Times New Roman" w:hAnsi="Times New Roman" w:eastAsia="Times New Roman"/>
      <w:b w:val="1"/>
      <w:bCs w:val="1"/>
      <w:outline w:val="0"/>
      <w:color w:val="000000"/>
      <w:sz w:val="20"/>
      <w:szCs w:val="20"/>
      <w:u w:color="000000"/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1">
    <w:name w:val="Hyperlink.1"/>
    <w:basedOn w:val="Ссылка"/>
    <w:next w:val="Hyperlink.1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