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F8F21" w14:textId="046AF43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74A19">
        <w:rPr>
          <w:b/>
          <w:sz w:val="24"/>
          <w:szCs w:val="24"/>
        </w:rPr>
        <w:t>3364</w:t>
      </w:r>
      <w:r w:rsidR="00206311">
        <w:rPr>
          <w:b/>
          <w:sz w:val="24"/>
          <w:szCs w:val="24"/>
        </w:rPr>
        <w:t>.</w:t>
      </w:r>
    </w:p>
    <w:p w14:paraId="50A2E33E" w14:textId="3FE3C52B" w:rsidR="00B7364F" w:rsidRPr="00140FBA" w:rsidRDefault="00C74A1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17.02.2026</w:t>
      </w:r>
    </w:p>
    <w:p w14:paraId="13F49DE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A19" w14:paraId="7175D8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068CB" w14:textId="621C6403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E139DF" w14:textId="2F38DC3B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C74A19" w14:paraId="343753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0E2AC5" w14:textId="7635BD19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8BAB4C" w14:textId="336599AD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C74A19" w14:paraId="2332F9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6A919" w14:textId="06A46B83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11FD65" w14:textId="5BC55E4F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C74A19" w14:paraId="3F48A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341EF" w14:textId="6CBD24C7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D555FCB" w14:textId="3DBFDC15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2A5ACC1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853422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A556B4D" w14:textId="77777777" w:rsidR="00C74A19" w:rsidRDefault="00C74A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390A728" w14:textId="77777777" w:rsidR="00C74A19" w:rsidRDefault="00C74A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A19" w14:paraId="2BB87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3213C" w14:textId="1EE822F2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BF01E5" w14:textId="51FD9B79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Пушкарева Кристина Александровна</w:t>
            </w:r>
          </w:p>
        </w:tc>
      </w:tr>
      <w:tr w:rsidR="00C74A19" w14:paraId="0D55EF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678DAF" w14:textId="4A915716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5B35F25" w14:textId="094246C1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74A19" w14:paraId="56C6A9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F36C4" w14:textId="44C6B12C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44DC5C" w14:textId="4EA10CC4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FOTON SAUVANA. 2016г.</w:t>
            </w:r>
          </w:p>
        </w:tc>
      </w:tr>
      <w:tr w:rsidR="00C74A19" w14:paraId="50CF70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0E1D3" w14:textId="1587B815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5C42516" w14:textId="13738CF4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(VIN): Y4KP2GVC6HB000110 Марка, модель ТС: FOTON SAUVANA Категория ТС: B Год изготовления ТС: 2016 Модель, № двигателя: 4G20TI3 G017907 Кузов (коляска) №: Y4KP2GVC6HB000110 Транспортное средство находится в залоге у ПАО «БыстроБанк».</w:t>
            </w:r>
          </w:p>
        </w:tc>
      </w:tr>
      <w:tr w:rsidR="00C74A19" w14:paraId="5A316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5FCC0" w14:textId="12ADC1F7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5E1AA7" w14:textId="52F326A2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13.01.2026 12:00:00</w:t>
            </w:r>
          </w:p>
        </w:tc>
      </w:tr>
      <w:tr w:rsidR="00C74A19" w14:paraId="16218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2C625" w14:textId="2EF6ED62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F283FBA" w14:textId="551E0551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17.02.2026 12:00:00</w:t>
            </w:r>
          </w:p>
        </w:tc>
      </w:tr>
    </w:tbl>
    <w:p w14:paraId="65AD8DD3" w14:textId="77777777" w:rsidR="00C74A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9934281" w14:textId="77777777" w:rsidR="00C74A19" w:rsidRDefault="00C74A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4A19" w14:paraId="1E5CFD1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2FF0D4" w14:textId="4271E554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36E135" w14:textId="2677A0FB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96AB98C" w14:textId="56679260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4A19" w14:paraId="5785C8B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66FF6C" w14:textId="5E675ADE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Глухов Андрей Серегеевч (ИНН-732104042254)</w:t>
            </w:r>
          </w:p>
        </w:tc>
        <w:tc>
          <w:tcPr>
            <w:tcW w:w="3190" w:type="dxa"/>
          </w:tcPr>
          <w:p w14:paraId="3A61D3C9" w14:textId="3E15E95D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13:52:15</w:t>
            </w:r>
          </w:p>
        </w:tc>
        <w:tc>
          <w:tcPr>
            <w:tcW w:w="3191" w:type="dxa"/>
          </w:tcPr>
          <w:p w14:paraId="5606A21B" w14:textId="69A67225" w:rsidR="00C74A19" w:rsidRDefault="00C74A19" w:rsidP="00C7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D1E9350" w14:textId="412E558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9062B5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CB8B8AA" w14:textId="77777777" w:rsidR="00095CB8" w:rsidRDefault="00095CB8" w:rsidP="00095CB8">
      <w:pPr>
        <w:contextualSpacing/>
        <w:rPr>
          <w:sz w:val="24"/>
          <w:szCs w:val="24"/>
        </w:rPr>
      </w:pPr>
    </w:p>
    <w:p w14:paraId="65911D5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74A19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425C6"/>
  <w15:docId w15:val="{64BC993C-A124-4C4F-AA17-44771FCC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2026-02-17T14:35:00Z</dcterms:created>
  <dcterms:modified xsi:type="dcterms:W3CDTF">2026-02-17T14:35:00Z</dcterms:modified>
</cp:coreProperties>
</file>