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6615E" w14:textId="0D6617E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959D2">
        <w:rPr>
          <w:b/>
          <w:sz w:val="24"/>
          <w:szCs w:val="24"/>
        </w:rPr>
        <w:t>3355</w:t>
      </w:r>
      <w:r w:rsidR="00424B57">
        <w:rPr>
          <w:b/>
          <w:sz w:val="24"/>
          <w:szCs w:val="24"/>
        </w:rPr>
        <w:t>.</w:t>
      </w:r>
    </w:p>
    <w:p w14:paraId="66523168" w14:textId="211067AD" w:rsidR="00320475" w:rsidRPr="00320475" w:rsidRDefault="00F959D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05.02.2026</w:t>
      </w:r>
    </w:p>
    <w:p w14:paraId="7A3E4FF3" w14:textId="1563B4A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59D2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59D2">
        <w:rPr>
          <w:sz w:val="24"/>
          <w:szCs w:val="24"/>
        </w:rPr>
        <w:t>открытый аукцион</w:t>
      </w:r>
    </w:p>
    <w:p w14:paraId="438E1011" w14:textId="20B02B1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59D2">
        <w:rPr>
          <w:sz w:val="24"/>
          <w:szCs w:val="24"/>
        </w:rPr>
        <w:t>АО0003355</w:t>
      </w:r>
    </w:p>
    <w:p w14:paraId="3C0B4081" w14:textId="0B1D83E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59D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59D2">
        <w:rPr>
          <w:sz w:val="24"/>
          <w:szCs w:val="24"/>
        </w:rPr>
        <w:t>Дмитриев Владимир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6B6770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100D2B4" w14:textId="549F487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59D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59D2">
        <w:rPr>
          <w:sz w:val="24"/>
          <w:szCs w:val="24"/>
        </w:rPr>
        <w:t>АО0003355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20C7D9D" w14:textId="77777777" w:rsidTr="00E3311F">
        <w:tc>
          <w:tcPr>
            <w:tcW w:w="3510" w:type="dxa"/>
          </w:tcPr>
          <w:p w14:paraId="47A0461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AACCB9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CDCDFA4" w14:textId="77777777" w:rsidTr="00E3311F">
        <w:tc>
          <w:tcPr>
            <w:tcW w:w="3510" w:type="dxa"/>
          </w:tcPr>
          <w:p w14:paraId="343BA4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F1968F8" w14:textId="3C00BDF7" w:rsidR="002B1D27" w:rsidRPr="00334D8D" w:rsidRDefault="00F959D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FC02862" w14:textId="77777777" w:rsidTr="00E3311F">
        <w:tc>
          <w:tcPr>
            <w:tcW w:w="3510" w:type="dxa"/>
          </w:tcPr>
          <w:p w14:paraId="007C5F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E6DA783" w14:textId="06597D4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59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59D2">
              <w:rPr>
                <w:sz w:val="24"/>
                <w:szCs w:val="24"/>
              </w:rPr>
              <w:t>Дмитриев Владимир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5735A4A" w14:textId="77777777" w:rsidTr="00E3311F">
        <w:tc>
          <w:tcPr>
            <w:tcW w:w="3510" w:type="dxa"/>
          </w:tcPr>
          <w:p w14:paraId="59D9E3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7027C9D" w14:textId="6E9A9987" w:rsidR="002B1D27" w:rsidRPr="00224412" w:rsidRDefault="00F959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Транспортное средство находится в залоге у ООО МФК «ПСБ Финанс».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92FA9B1" w14:textId="77777777" w:rsidTr="00E3311F">
        <w:tc>
          <w:tcPr>
            <w:tcW w:w="3510" w:type="dxa"/>
          </w:tcPr>
          <w:p w14:paraId="455BBF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BBFD3DD" w14:textId="0384723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59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59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0D483F8" w14:textId="77777777" w:rsidTr="00E3311F">
        <w:tc>
          <w:tcPr>
            <w:tcW w:w="3510" w:type="dxa"/>
          </w:tcPr>
          <w:p w14:paraId="748DAE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A5B6F9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DB07272" w14:textId="77777777" w:rsidTr="00E3311F">
        <w:trPr>
          <w:trHeight w:val="690"/>
        </w:trPr>
        <w:tc>
          <w:tcPr>
            <w:tcW w:w="3510" w:type="dxa"/>
          </w:tcPr>
          <w:p w14:paraId="13D776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BF05317" w14:textId="09FC6D3D" w:rsidR="002B1D27" w:rsidRPr="00224412" w:rsidRDefault="00F959D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18.12.2025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DD9698D" w14:textId="77777777" w:rsidTr="00E3311F">
        <w:trPr>
          <w:trHeight w:val="135"/>
        </w:trPr>
        <w:tc>
          <w:tcPr>
            <w:tcW w:w="3510" w:type="dxa"/>
          </w:tcPr>
          <w:p w14:paraId="552358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7F8C63A" w14:textId="33F778BB" w:rsidR="002B1D27" w:rsidRPr="00224412" w:rsidRDefault="00F959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1D16696" w14:textId="77777777" w:rsidTr="00E3311F">
        <w:trPr>
          <w:trHeight w:val="150"/>
        </w:trPr>
        <w:tc>
          <w:tcPr>
            <w:tcW w:w="3510" w:type="dxa"/>
          </w:tcPr>
          <w:p w14:paraId="08B30E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84CB53A" w14:textId="37DF60EC" w:rsidR="002B1D27" w:rsidRPr="00224412" w:rsidRDefault="00F959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5BC4756" w14:textId="77777777" w:rsidTr="00E3311F">
        <w:trPr>
          <w:trHeight w:val="119"/>
        </w:trPr>
        <w:tc>
          <w:tcPr>
            <w:tcW w:w="3510" w:type="dxa"/>
          </w:tcPr>
          <w:p w14:paraId="29594D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1F66CE4" w14:textId="0F96000D" w:rsidR="002B1D27" w:rsidRPr="00224412" w:rsidRDefault="00F959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BD8F8FD" w14:textId="77777777" w:rsidTr="00E3311F">
        <w:trPr>
          <w:trHeight w:val="135"/>
        </w:trPr>
        <w:tc>
          <w:tcPr>
            <w:tcW w:w="3510" w:type="dxa"/>
          </w:tcPr>
          <w:p w14:paraId="630986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F716267" w14:textId="088C9CB0" w:rsidR="002B1D27" w:rsidRPr="00334D8D" w:rsidRDefault="00F959D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9:24</w:t>
            </w:r>
          </w:p>
        </w:tc>
      </w:tr>
    </w:tbl>
    <w:p w14:paraId="0DD4C73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6EB89D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9D2" w14:paraId="35CC5F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1BAB7A" w14:textId="10E4B6FA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8E151B" w14:textId="5935FDFC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F959D2" w14:paraId="38E053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7CC35A" w14:textId="314C5A6E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5F522C" w14:textId="075D8617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0514809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95AEC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9D2" w14:paraId="365307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65F2B8" w14:textId="0E44A30A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1D7D0B" w14:textId="3F19A135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F959D2" w14:paraId="29C40D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19772" w14:textId="7A2F7126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5BCC94" w14:textId="554A4864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F959D2" w14:paraId="28BEA9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3E2985" w14:textId="0914B9B1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8CBAD28" w14:textId="1DC811E0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F959D2" w14:paraId="5A47C4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6E0948" w14:textId="7B246A94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966DD61" w14:textId="1F628748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4F5F735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D8C9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9D2" w14:paraId="558633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FB5EDA" w14:textId="518F2C89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B729335" w14:textId="31E0CD65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F959D2" w14:paraId="6D9708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61F2B6" w14:textId="7CAC7030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0A8FA4D" w14:textId="183461C1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А45-32483/2024</w:t>
            </w:r>
          </w:p>
        </w:tc>
      </w:tr>
      <w:tr w:rsidR="00F959D2" w14:paraId="76E1DA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35CC17" w14:textId="7E58DB44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1A50985" w14:textId="77777777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об условиях и о сроках реализации</w:t>
            </w:r>
          </w:p>
          <w:p w14:paraId="68E3668B" w14:textId="236B11BA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 гражданина, утверждение ООО МКК "ПСБ Финанс"</w:t>
            </w:r>
          </w:p>
        </w:tc>
      </w:tr>
    </w:tbl>
    <w:p w14:paraId="66B5B38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B5C91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9D2" w14:paraId="1EAE74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B2D9C0" w14:textId="1A97C74F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A5875DD" w14:textId="2CD53C86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959D2" w14:paraId="40828C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B19A93" w14:textId="4BC5E68F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983CE00" w14:textId="0B7FB80D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 Владимир Викторович</w:t>
            </w:r>
          </w:p>
        </w:tc>
      </w:tr>
      <w:tr w:rsidR="00F959D2" w14:paraId="15B6D2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4B3A34" w14:textId="022AD305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004DD9E" w14:textId="3DC47642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541004806956</w:t>
            </w:r>
          </w:p>
        </w:tc>
      </w:tr>
      <w:tr w:rsidR="00F959D2" w14:paraId="7D3FFB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BB81B2" w14:textId="3FEE1CD7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8448A24" w14:textId="77777777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075D03EF" w14:textId="77777777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</w:t>
            </w:r>
          </w:p>
          <w:p w14:paraId="316B5245" w14:textId="3E02AABE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FF153C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8279E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9D2" w14:paraId="6AC980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37E17" w14:textId="7C17CD8E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D920BA" w14:textId="298B0C5C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F959D2" w14:paraId="1B045C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CFEEB" w14:textId="3835B27A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DAC6DFD" w14:textId="5665F8F7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89231734943</w:t>
            </w:r>
          </w:p>
        </w:tc>
      </w:tr>
      <w:tr w:rsidR="00F959D2" w14:paraId="41DDFB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6FA309" w14:textId="7F0CCFC1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2CE5D4D" w14:textId="210D09E1" w:rsidR="00F959D2" w:rsidRDefault="00F959D2" w:rsidP="00F95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22F9ABD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410D5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866FE66" w14:textId="77777777" w:rsidR="00F959D2" w:rsidRDefault="00F959D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9D2" w14:paraId="01F020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6F0D5E" w14:textId="1A515AA2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060858C" w14:textId="38304E4A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CHEVROLET NIVA, 2004 г. VIN:X9L21230040002964</w:t>
            </w:r>
          </w:p>
        </w:tc>
      </w:tr>
      <w:tr w:rsidR="00F959D2" w14:paraId="1A2E39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255E3B" w14:textId="3E0ECA39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89D00A2" w14:textId="22CF2537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торгах составляется в произвольной форме на русском языке и должна содержать следующие сведения:  1)</w:t>
            </w:r>
            <w:r>
              <w:rPr>
                <w:rFonts w:cstheme="minorHAnsi"/>
                <w:sz w:val="24"/>
                <w:szCs w:val="24"/>
              </w:rPr>
              <w:tab/>
              <w:t>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</w:t>
            </w:r>
            <w:r>
              <w:rPr>
                <w:rFonts w:cstheme="minorHAnsi"/>
                <w:sz w:val="24"/>
                <w:szCs w:val="24"/>
              </w:rPr>
              <w:tab/>
              <w:t xml:space="preserve"> номер контактного телефона, адрес электронной почты заявителя;  3)</w:t>
            </w:r>
            <w:r>
              <w:rPr>
                <w:rFonts w:cstheme="minorHAnsi"/>
                <w:sz w:val="24"/>
                <w:szCs w:val="24"/>
              </w:rPr>
              <w:tab/>
              <w:t xml:space="preserve">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</w:t>
            </w:r>
          </w:p>
        </w:tc>
      </w:tr>
      <w:tr w:rsidR="00F959D2" w14:paraId="6E11CA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90CC6" w14:textId="5870D096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B1C0C54" w14:textId="7FD38200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CHEVROLET NIVA, 2004 г. VIN:X9L21230040002964, находящееся в залоге у ООО МФК «ПСБ Финанс».</w:t>
            </w:r>
          </w:p>
        </w:tc>
      </w:tr>
      <w:tr w:rsidR="00F959D2" w14:paraId="553DCD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A01351" w14:textId="7AFEE933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711E9AA" w14:textId="702F2C1D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132430,00</w:t>
            </w:r>
          </w:p>
        </w:tc>
      </w:tr>
      <w:tr w:rsidR="00F959D2" w14:paraId="008398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F0C265" w14:textId="20453A26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55E5F87" w14:textId="5CBC46F3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59D2" w14:paraId="164190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890938" w14:textId="1AD47795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B339E02" w14:textId="3DFAC034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6621,50</w:t>
            </w:r>
          </w:p>
        </w:tc>
      </w:tr>
      <w:tr w:rsidR="00F959D2" w14:paraId="62136E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6120D8" w14:textId="63FC564F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535F561" w14:textId="57AC6242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959D2" w14:paraId="13C46B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7A135A" w14:textId="628803F7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C4525B5" w14:textId="0B424FE0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59D2" w14:paraId="527223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5F7935" w14:textId="170D10D2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6B9D6CB" w14:textId="1887F490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быть внесен заявителем в срок, обеспечивающий его поступление на указанный счет до даты окончания приема заявок на участие в торгах – 03.02.2026 10:00 (время московское).Суммы внесенных заявителями задатков возвращаются всем заявителям, за исключением победителя торгов/единственного участника, в течение 5 (пяти) рабочих дней со дня подписания протокола о результатах проведения торгов.</w:t>
            </w:r>
          </w:p>
        </w:tc>
      </w:tr>
      <w:tr w:rsidR="00F959D2" w14:paraId="6681BD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32C67" w14:textId="6B4B05F4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D8B5D28" w14:textId="48FB0969" w:rsidR="00F959D2" w:rsidRDefault="00F959D2" w:rsidP="00F95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задаток: в размере 10 % начальной цены продажи лота по следующим реквизитам: 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Задаток должен быть внесен заявителем в срок, обеспечивающий его поступление на указанный счет до даты окончания приема заявок на участие в торгах – 03.02.2026 10:00 (время московское).</w:t>
            </w:r>
          </w:p>
        </w:tc>
      </w:tr>
    </w:tbl>
    <w:p w14:paraId="5DA8FCEC" w14:textId="28C63EE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6FBC66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3F7EB2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959D2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FCD41"/>
  <w15:docId w15:val="{12E0849F-C4F0-4FEB-A7BC-ECBA03B7C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2026-02-05T02:25:00Z</dcterms:created>
  <dcterms:modified xsi:type="dcterms:W3CDTF">2026-02-05T02:25:00Z</dcterms:modified>
</cp:coreProperties>
</file>