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EBDF2" w14:textId="6F2861A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21776">
        <w:rPr>
          <w:b/>
          <w:sz w:val="24"/>
          <w:szCs w:val="24"/>
        </w:rPr>
        <w:t>3350</w:t>
      </w:r>
      <w:r w:rsidR="00424B57">
        <w:rPr>
          <w:b/>
          <w:sz w:val="24"/>
          <w:szCs w:val="24"/>
        </w:rPr>
        <w:t>.</w:t>
      </w:r>
    </w:p>
    <w:p w14:paraId="50A9D823" w14:textId="6C540A9F" w:rsidR="00320475" w:rsidRPr="00320475" w:rsidRDefault="0042177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22.01.2026</w:t>
      </w:r>
    </w:p>
    <w:p w14:paraId="1ED58DC9" w14:textId="1032AC1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21776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21776">
        <w:rPr>
          <w:sz w:val="24"/>
          <w:szCs w:val="24"/>
        </w:rPr>
        <w:t>открытый аукцион</w:t>
      </w:r>
    </w:p>
    <w:p w14:paraId="01AD0E0C" w14:textId="7B37597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21776">
        <w:rPr>
          <w:sz w:val="24"/>
          <w:szCs w:val="24"/>
        </w:rPr>
        <w:t>АО0003350</w:t>
      </w:r>
    </w:p>
    <w:p w14:paraId="67009469" w14:textId="25AF659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217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21776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C4A66E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D596AFA" w14:textId="74384B1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217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21776">
        <w:rPr>
          <w:sz w:val="24"/>
          <w:szCs w:val="24"/>
        </w:rPr>
        <w:t>АО0003350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9510B26" w14:textId="77777777" w:rsidTr="00E3311F">
        <w:tc>
          <w:tcPr>
            <w:tcW w:w="3510" w:type="dxa"/>
          </w:tcPr>
          <w:p w14:paraId="1A69DD3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58BCD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038F146" w14:textId="77777777" w:rsidTr="00E3311F">
        <w:tc>
          <w:tcPr>
            <w:tcW w:w="3510" w:type="dxa"/>
          </w:tcPr>
          <w:p w14:paraId="65258D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CB1E8B2" w14:textId="65CC8D76" w:rsidR="002B1D27" w:rsidRPr="00334D8D" w:rsidRDefault="004217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188E27A" w14:textId="77777777" w:rsidTr="00E3311F">
        <w:tc>
          <w:tcPr>
            <w:tcW w:w="3510" w:type="dxa"/>
          </w:tcPr>
          <w:p w14:paraId="238CC0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9C5BA4C" w14:textId="54D7FA9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217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21776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56BB459" w14:textId="77777777" w:rsidTr="00E3311F">
        <w:tc>
          <w:tcPr>
            <w:tcW w:w="3510" w:type="dxa"/>
          </w:tcPr>
          <w:p w14:paraId="5B655F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B116565" w14:textId="53E726E9" w:rsidR="002B1D27" w:rsidRPr="00224412" w:rsidRDefault="004217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41261B5" w14:textId="77777777" w:rsidTr="00E3311F">
        <w:tc>
          <w:tcPr>
            <w:tcW w:w="3510" w:type="dxa"/>
          </w:tcPr>
          <w:p w14:paraId="4FF2A0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9FCD8B5" w14:textId="735BD96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217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217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5DC895" w14:textId="77777777" w:rsidTr="00E3311F">
        <w:tc>
          <w:tcPr>
            <w:tcW w:w="3510" w:type="dxa"/>
          </w:tcPr>
          <w:p w14:paraId="303B41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C45446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4B47F59" w14:textId="77777777" w:rsidTr="00E3311F">
        <w:trPr>
          <w:trHeight w:val="690"/>
        </w:trPr>
        <w:tc>
          <w:tcPr>
            <w:tcW w:w="3510" w:type="dxa"/>
          </w:tcPr>
          <w:p w14:paraId="00E4D9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67B568E" w14:textId="353EC7E2" w:rsidR="002B1D27" w:rsidRPr="00224412" w:rsidRDefault="004217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02A0062" w14:textId="77777777" w:rsidTr="00E3311F">
        <w:trPr>
          <w:trHeight w:val="135"/>
        </w:trPr>
        <w:tc>
          <w:tcPr>
            <w:tcW w:w="3510" w:type="dxa"/>
          </w:tcPr>
          <w:p w14:paraId="3B863E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81DF418" w14:textId="4486F980" w:rsidR="002B1D27" w:rsidRPr="00224412" w:rsidRDefault="004217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43FA860" w14:textId="77777777" w:rsidTr="00E3311F">
        <w:trPr>
          <w:trHeight w:val="150"/>
        </w:trPr>
        <w:tc>
          <w:tcPr>
            <w:tcW w:w="3510" w:type="dxa"/>
          </w:tcPr>
          <w:p w14:paraId="065D63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7CE6684" w14:textId="091E7985" w:rsidR="002B1D27" w:rsidRPr="00224412" w:rsidRDefault="004217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E903E7D" w14:textId="77777777" w:rsidTr="00E3311F">
        <w:trPr>
          <w:trHeight w:val="119"/>
        </w:trPr>
        <w:tc>
          <w:tcPr>
            <w:tcW w:w="3510" w:type="dxa"/>
          </w:tcPr>
          <w:p w14:paraId="292B3D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AD87F15" w14:textId="7128AADF" w:rsidR="002B1D27" w:rsidRPr="00224412" w:rsidRDefault="004217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973DAC" w14:textId="77777777" w:rsidTr="00E3311F">
        <w:trPr>
          <w:trHeight w:val="135"/>
        </w:trPr>
        <w:tc>
          <w:tcPr>
            <w:tcW w:w="3510" w:type="dxa"/>
          </w:tcPr>
          <w:p w14:paraId="5EBA36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8DBC813" w14:textId="403018C2" w:rsidR="002B1D27" w:rsidRPr="00334D8D" w:rsidRDefault="004217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F25AEE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3B2947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776" w14:paraId="39F816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D4E46" w14:textId="29F738DB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C0A148" w14:textId="7DEA9B5E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21776" w14:paraId="26F1E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15A8A" w14:textId="0C4CEB46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7B6581" w14:textId="2C57552B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4F6E2A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616A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776" w14:paraId="463750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214473" w14:textId="078EA7F6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4BDBAD" w14:textId="6C4E54FE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21776" w14:paraId="661929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2FBCA" w14:textId="06CE3B2C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5265D4" w14:textId="141F7FCC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421776" w14:paraId="1E881B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5F582F" w14:textId="30C0C04E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AC6FA95" w14:textId="177681C4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421776" w14:paraId="05EA46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956F2C" w14:textId="6D9E4873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DD6D65C" w14:textId="385CE8B6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A45173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9808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776" w14:paraId="148752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EEB725" w14:textId="201711A1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CF4C070" w14:textId="0046A9B4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1776" w14:paraId="5676D5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001E0" w14:textId="300C21EF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7D4B6D5" w14:textId="31E911A5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421776" w14:paraId="7A36B6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F646D" w14:textId="5C7E9C7F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5EC6DA2" w14:textId="5556A3B5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1E992A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0CDC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776" w14:paraId="101CB7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91BEA" w14:textId="34F5C236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E30C5AF" w14:textId="500B483D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21776" w14:paraId="37C744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A807FA" w14:textId="53286FA7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46E4E1" w14:textId="5BDF38E1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421776" w14:paraId="1E761D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8EAA1D" w14:textId="515031EF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2116D7" w14:textId="1D95FF16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421776" w14:paraId="6BDDBF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871D3" w14:textId="0C98769E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A4388A3" w14:textId="0857ECB3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96E8AF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D6F6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776" w14:paraId="2EE3DF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EAE52B" w14:textId="1B411805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668408" w14:textId="1FE870A7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21776" w14:paraId="3A485D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012A7A" w14:textId="2B434777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2C77E63" w14:textId="3336784E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421776" w14:paraId="26AECE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31BAD" w14:textId="4F197D4A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4B96044" w14:textId="4BB226AC" w:rsidR="00421776" w:rsidRDefault="00421776" w:rsidP="004217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1BCAB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0A584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854DAA6" w14:textId="77777777" w:rsidR="00421776" w:rsidRDefault="0042177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776" w14:paraId="6371F8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43405" w14:textId="7BCF934B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7C73C5" w14:textId="07C48F1A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Маломерное моторное судно</w:t>
            </w:r>
          </w:p>
        </w:tc>
      </w:tr>
      <w:tr w:rsidR="00421776" w14:paraId="249670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61A437" w14:textId="6552AD10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E5951F" w14:textId="0676983C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21776" w14:paraId="28D82A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5929E3" w14:textId="2FC632BA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9A8B944" w14:textId="0EBAF783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Маломерное моторное судно QUCKSILVER модель 640 PILOTHOUSE, 2013 года постройки, место постройки – Польша, идентификационный строительный номер № BE-QSVAS175C313, двигатель подвесной, Mercury 150L4S, заводской №1В993911, мощность 150 л.с.</w:t>
            </w:r>
          </w:p>
        </w:tc>
      </w:tr>
      <w:tr w:rsidR="00421776" w14:paraId="523F6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D0DC5" w14:textId="6194E355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6600F4" w14:textId="35B61B88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2322900,00</w:t>
            </w:r>
          </w:p>
        </w:tc>
      </w:tr>
      <w:tr w:rsidR="00421776" w14:paraId="13D8C1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306C0" w14:textId="27E224F3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EA6E62A" w14:textId="264AFA10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1776" w14:paraId="143AAC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51FB7" w14:textId="29B0356D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14EB9CD" w14:textId="2568007F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116145,00</w:t>
            </w:r>
          </w:p>
        </w:tc>
      </w:tr>
      <w:tr w:rsidR="00421776" w14:paraId="250B58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094742" w14:textId="67FE6472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0FF812C" w14:textId="21E7C2F5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1776" w14:paraId="778948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5A1520" w14:textId="25605F0E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E93AFF" w14:textId="532EFB08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21776" w14:paraId="71A949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B6721C" w14:textId="7D2B564D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4484D9" w14:textId="4BE4418A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421776" w14:paraId="67FD4F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85296" w14:textId="029ACD59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34E9E1" w14:textId="0EB3170A" w:rsidR="00421776" w:rsidRDefault="00421776" w:rsidP="004217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2DE9A584" w14:textId="01006CA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77F7DE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10D4B7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1776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228F0"/>
  <w15:docId w15:val="{8E6C5D32-864F-4137-9FD8-E71C5F2A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2026-01-22T05:20:00Z</dcterms:created>
  <dcterms:modified xsi:type="dcterms:W3CDTF">2026-01-22T05:20:00Z</dcterms:modified>
</cp:coreProperties>
</file>