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3DEB6" w14:textId="2C14E3A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12E6D">
        <w:rPr>
          <w:b/>
          <w:sz w:val="24"/>
          <w:szCs w:val="24"/>
        </w:rPr>
        <w:t>АО0003341</w:t>
      </w:r>
      <w:r w:rsidRPr="00BE0A9B">
        <w:rPr>
          <w:b/>
          <w:sz w:val="24"/>
          <w:szCs w:val="24"/>
        </w:rPr>
        <w:t>.</w:t>
      </w:r>
    </w:p>
    <w:p w14:paraId="29C3CD00" w14:textId="5403AD1C" w:rsidR="009B22E7" w:rsidRPr="00BE0A9B" w:rsidRDefault="00812E6D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04.12.2025</w:t>
      </w:r>
    </w:p>
    <w:p w14:paraId="579C4D85" w14:textId="0A992133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12E6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12E6D">
        <w:rPr>
          <w:b/>
          <w:sz w:val="24"/>
          <w:szCs w:val="24"/>
        </w:rPr>
        <w:t>АО0003341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DFD9368" w14:textId="77777777" w:rsidTr="000E46A0">
        <w:tc>
          <w:tcPr>
            <w:tcW w:w="2376" w:type="dxa"/>
          </w:tcPr>
          <w:p w14:paraId="2256BCF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49BF471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69DEE2A" w14:textId="77777777" w:rsidTr="000E46A0">
        <w:tc>
          <w:tcPr>
            <w:tcW w:w="2376" w:type="dxa"/>
          </w:tcPr>
          <w:p w14:paraId="240CB61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6B2DB90" w14:textId="1FB8BB0A" w:rsidR="00EB4646" w:rsidRPr="00BE0A9B" w:rsidRDefault="00812E6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C8FFCCF" w14:textId="77777777" w:rsidTr="000E46A0">
        <w:tc>
          <w:tcPr>
            <w:tcW w:w="2376" w:type="dxa"/>
          </w:tcPr>
          <w:p w14:paraId="53C6ACB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7DC615E" w14:textId="0CEC2AF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12E6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12E6D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FFD5229" w14:textId="77777777" w:rsidTr="000E46A0">
        <w:tc>
          <w:tcPr>
            <w:tcW w:w="2376" w:type="dxa"/>
          </w:tcPr>
          <w:p w14:paraId="2AE26AB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B25B0D2" w14:textId="58BB7877" w:rsidR="00EB4646" w:rsidRPr="00BE0A9B" w:rsidRDefault="00812E6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14:paraId="00C759A4" w14:textId="77777777" w:rsidTr="000E46A0">
        <w:tc>
          <w:tcPr>
            <w:tcW w:w="2376" w:type="dxa"/>
          </w:tcPr>
          <w:p w14:paraId="3445E1F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77FB5A62" w14:textId="2B0952C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12E6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12E6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853CDD7" w14:textId="77777777" w:rsidTr="000E46A0">
        <w:tc>
          <w:tcPr>
            <w:tcW w:w="2376" w:type="dxa"/>
          </w:tcPr>
          <w:p w14:paraId="7AC69BC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52174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BA7E991" w14:textId="77777777" w:rsidTr="000E46A0">
        <w:trPr>
          <w:trHeight w:val="690"/>
        </w:trPr>
        <w:tc>
          <w:tcPr>
            <w:tcW w:w="2376" w:type="dxa"/>
          </w:tcPr>
          <w:p w14:paraId="220CA32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9DBADD0" w14:textId="0EB5AF36" w:rsidR="004C520C" w:rsidRPr="00BE0A9B" w:rsidRDefault="00812E6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24.10.2025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5484B9D3" w14:textId="77777777" w:rsidTr="000E46A0">
        <w:trPr>
          <w:trHeight w:val="135"/>
        </w:trPr>
        <w:tc>
          <w:tcPr>
            <w:tcW w:w="2376" w:type="dxa"/>
          </w:tcPr>
          <w:p w14:paraId="53B833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CA8D874" w14:textId="6B0F52A0" w:rsidR="004C520C" w:rsidRPr="00BE0A9B" w:rsidRDefault="00812E6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01.12.2025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6824752" w14:textId="77777777" w:rsidTr="000E46A0">
        <w:trPr>
          <w:trHeight w:val="150"/>
        </w:trPr>
        <w:tc>
          <w:tcPr>
            <w:tcW w:w="2376" w:type="dxa"/>
          </w:tcPr>
          <w:p w14:paraId="02D9AB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39F6F6B" w14:textId="45E1C42D" w:rsidR="004C520C" w:rsidRPr="00BE0A9B" w:rsidRDefault="00812E6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23.10.2025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1757E20" w14:textId="77777777" w:rsidTr="000E46A0">
        <w:trPr>
          <w:trHeight w:val="119"/>
        </w:trPr>
        <w:tc>
          <w:tcPr>
            <w:tcW w:w="2376" w:type="dxa"/>
          </w:tcPr>
          <w:p w14:paraId="0EF6F1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29AA33F" w14:textId="012FDC86" w:rsidR="004C520C" w:rsidRPr="00BE0A9B" w:rsidRDefault="00812E6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23.10.2025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0D6CA3D" w14:textId="77777777" w:rsidTr="000E46A0">
        <w:trPr>
          <w:trHeight w:val="135"/>
        </w:trPr>
        <w:tc>
          <w:tcPr>
            <w:tcW w:w="2376" w:type="dxa"/>
          </w:tcPr>
          <w:p w14:paraId="4374947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6A6FDF4F" w14:textId="242BC2EB" w:rsidR="004C520C" w:rsidRPr="00BE0A9B" w:rsidRDefault="00812E6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23.10.2025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B197F9F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C41BB1A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2E6D" w14:paraId="471F7C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1F471" w14:textId="2AA5358F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F7B4554" w14:textId="099F1A7A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12E6D" w14:paraId="6FABBE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02F99F" w14:textId="1F0478E8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32F10FD" w14:textId="37C764A8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50B37AB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7851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2E6D" w14:paraId="4B5971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D0F22B" w14:textId="7929301C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DE73E9B" w14:textId="414C9224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812E6D" w14:paraId="3300110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E1B2F" w14:textId="3C2796D6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815AFA5" w14:textId="318F4074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812E6D" w14:paraId="0DDF62B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AFDD6" w14:textId="55D26289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908B39C" w14:textId="5FA876A8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812E6D" w14:paraId="5EBFA4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DA76F8" w14:textId="031B16F6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112F14B" w14:textId="5CDD0709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2CEB469" w14:textId="371EE76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EEC1F8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2E6D" w14:paraId="32A8C8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07C86B" w14:textId="5685C08A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2A08206" w14:textId="6F89E901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2E6D" w14:paraId="2E133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2BD875" w14:textId="64384FC3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D1BC9A1" w14:textId="18BCC08E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812E6D" w14:paraId="5815C7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37B66D" w14:textId="5F58DFAD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15E41F9" w14:textId="1C33BE5C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4382296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37C1B0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2E6D" w14:paraId="1D136E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22BD5" w14:textId="0A30FCD2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4787B00" w14:textId="62657E89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12E6D" w14:paraId="718C57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D761FD2" w14:textId="145FAA81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AF779C" w14:textId="6AB44966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812E6D" w14:paraId="24C4BE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0A07DD" w14:textId="351CE2C4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BDC7D6F" w14:textId="2170C305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812E6D" w14:paraId="045D4B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BEB14F" w14:textId="3034531E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0A4FBD0" w14:textId="6FA92D18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7B25D2F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51BAF5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2E6D" w14:paraId="29954B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7D75E7" w14:textId="4023B34D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B20EF9E" w14:textId="1A8A8CD7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812E6D" w14:paraId="1AEED0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8EA088" w14:textId="34A260C6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DB16EA6" w14:textId="5049D67E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88452277307</w:t>
            </w:r>
          </w:p>
        </w:tc>
      </w:tr>
      <w:tr w:rsidR="00812E6D" w14:paraId="2C3674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B0D618" w14:textId="54675090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9124037" w14:textId="3BB67711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222737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EB3CA5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7ABE1DD" w14:textId="77777777" w:rsidR="00812E6D" w:rsidRDefault="00812E6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EBAF489" w14:textId="77777777" w:rsidR="00812E6D" w:rsidRDefault="00812E6D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2E6D" w14:paraId="4B5161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A8330A" w14:textId="2F757910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FBAC62C" w14:textId="4C307B7A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</w:t>
            </w:r>
          </w:p>
        </w:tc>
      </w:tr>
      <w:tr w:rsidR="00812E6D" w14:paraId="5D643F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3FCB9" w14:textId="48B218A1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002FB02" w14:textId="5B8300E7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812E6D" w14:paraId="07A9D3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DAD3E2" w14:textId="7367ACB4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AFF854F" w14:textId="4BC68D1C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Маломерное моторное судно QUCKSILVER модель 640 PILOTHOUSE, 2013 года постройки, место постройки – Польша, идентификационный строительный номер № BE-QSVAS175C313, двигатель подвесной, Mercury 150L4S, заводской №1В993911, мощность 150 л.с.</w:t>
            </w:r>
          </w:p>
        </w:tc>
      </w:tr>
      <w:tr w:rsidR="00812E6D" w14:paraId="0A528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0CD1E" w14:textId="6B597BE2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499C620" w14:textId="1B205A4B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2581000,00</w:t>
            </w:r>
          </w:p>
        </w:tc>
      </w:tr>
      <w:tr w:rsidR="00812E6D" w14:paraId="40092EC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D3A638" w14:textId="62F28F1A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449C6CDD" w14:textId="4334B109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12E6D" w14:paraId="534A01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556A7B" w14:textId="0E68B7FB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56E2BBC3" w14:textId="57786C2D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129050,00</w:t>
            </w:r>
          </w:p>
        </w:tc>
      </w:tr>
      <w:tr w:rsidR="00812E6D" w14:paraId="58F1D4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5019F" w14:textId="6266E25C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18C2845" w14:textId="29664636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12E6D" w14:paraId="6CFA128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E5E7D" w14:textId="2006DCE2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52BD0E8" w14:textId="53A06167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12E6D" w14:paraId="24F7CF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65C86" w14:textId="42548E70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9386E9A" w14:textId="19AAA1E6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812E6D" w14:paraId="5F432F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D9AAFF" w14:textId="40E92B57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681DE8B" w14:textId="4211A628" w:rsidR="00812E6D" w:rsidRDefault="00812E6D" w:rsidP="00812E6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2660AA1" w14:textId="3A202FD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12E6D">
        <w:rPr>
          <w:sz w:val="24"/>
          <w:szCs w:val="24"/>
        </w:rPr>
        <w:t>Заявок на данный лот нет.</w:t>
      </w:r>
    </w:p>
    <w:p w14:paraId="6FB27D9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2D89893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061B7A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0FCF761C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4F2CDF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D5372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BB0CD1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8B9F9D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1B1EC2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1BD0EC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4CEC98C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BADAB6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095D6E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F631EA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89B133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03C906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E7B8E9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519F6E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0227A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5CEC8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E4D95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E7227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C5239F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987147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E2A1C8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09589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3D3D1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029D00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F1DC52D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4223120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5EC39A6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11072BF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B2EBF08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2B636C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20330A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1279E4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7F0F83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26E523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D539B8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B819A2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60499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991CA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900397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8A9A303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EDF6B9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2C2EDD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CE76A4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4E4ED5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D725B15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71CEFE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C2C180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2A2BDD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85A30F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14FBE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B1078AC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12E6D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A5282"/>
  <w15:docId w15:val="{5B664B0A-C53D-4CD5-8C29-205CAEEF4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2025-12-04T07:22:00Z</dcterms:created>
  <dcterms:modified xsi:type="dcterms:W3CDTF">2025-12-04T07:22:00Z</dcterms:modified>
</cp:coreProperties>
</file>