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385AD" w14:textId="50E3AE53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4327BB">
        <w:rPr>
          <w:b/>
          <w:sz w:val="24"/>
          <w:szCs w:val="24"/>
        </w:rPr>
        <w:t>АО0003331</w:t>
      </w:r>
      <w:r w:rsidRPr="00BE0A9B">
        <w:rPr>
          <w:b/>
          <w:sz w:val="24"/>
          <w:szCs w:val="24"/>
        </w:rPr>
        <w:t>.</w:t>
      </w:r>
    </w:p>
    <w:p w14:paraId="68FC16B6" w14:textId="5D3838B0" w:rsidR="009B22E7" w:rsidRPr="00BE0A9B" w:rsidRDefault="004327BB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16.10.2025</w:t>
      </w:r>
    </w:p>
    <w:p w14:paraId="2A002E4B" w14:textId="2066857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327B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327BB">
        <w:rPr>
          <w:b/>
          <w:sz w:val="24"/>
          <w:szCs w:val="24"/>
        </w:rPr>
        <w:t>АО0003331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B808597" w14:textId="77777777" w:rsidTr="000E46A0">
        <w:tc>
          <w:tcPr>
            <w:tcW w:w="2376" w:type="dxa"/>
          </w:tcPr>
          <w:p w14:paraId="63FCB57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0CB1F6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6AE7AA0" w14:textId="77777777" w:rsidTr="000E46A0">
        <w:tc>
          <w:tcPr>
            <w:tcW w:w="2376" w:type="dxa"/>
          </w:tcPr>
          <w:p w14:paraId="4C91BD4F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E18562B" w14:textId="2F6BE76F" w:rsidR="00EB4646" w:rsidRPr="00BE0A9B" w:rsidRDefault="004327B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A3612D5" w14:textId="77777777" w:rsidTr="000E46A0">
        <w:tc>
          <w:tcPr>
            <w:tcW w:w="2376" w:type="dxa"/>
          </w:tcPr>
          <w:p w14:paraId="7EA31F2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2EEB22C" w14:textId="599A5BA0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327B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327BB">
              <w:rPr>
                <w:sz w:val="24"/>
                <w:szCs w:val="24"/>
              </w:rPr>
              <w:t>Общество с ограниченной ответственностью Научно-производственное объединение "Завод КРМ"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61C0677" w14:textId="77777777" w:rsidTr="000E46A0">
        <w:tc>
          <w:tcPr>
            <w:tcW w:w="2376" w:type="dxa"/>
          </w:tcPr>
          <w:p w14:paraId="777D4ED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D4689AA" w14:textId="3B8BA197" w:rsidR="00EB4646" w:rsidRPr="00BE0A9B" w:rsidRDefault="004327B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89278499427</w:t>
            </w:r>
          </w:p>
        </w:tc>
      </w:tr>
      <w:tr w:rsidR="00EB4646" w:rsidRPr="00BE0A9B" w14:paraId="2BE86D98" w14:textId="77777777" w:rsidTr="000E46A0">
        <w:tc>
          <w:tcPr>
            <w:tcW w:w="2376" w:type="dxa"/>
          </w:tcPr>
          <w:p w14:paraId="6C30D68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8A3B877" w14:textId="76C2EF86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327B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327B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5B96A03" w14:textId="77777777" w:rsidTr="000E46A0">
        <w:tc>
          <w:tcPr>
            <w:tcW w:w="2376" w:type="dxa"/>
          </w:tcPr>
          <w:p w14:paraId="0EC13B2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608412F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011A47C" w14:textId="77777777" w:rsidTr="000E46A0">
        <w:trPr>
          <w:trHeight w:val="690"/>
        </w:trPr>
        <w:tc>
          <w:tcPr>
            <w:tcW w:w="2376" w:type="dxa"/>
          </w:tcPr>
          <w:p w14:paraId="5524C8E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7F3D5C7A" w14:textId="660FA38F" w:rsidR="004C520C" w:rsidRPr="00BE0A9B" w:rsidRDefault="004327B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08.09.2025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1A7EB0AA" w14:textId="77777777" w:rsidTr="000E46A0">
        <w:trPr>
          <w:trHeight w:val="135"/>
        </w:trPr>
        <w:tc>
          <w:tcPr>
            <w:tcW w:w="2376" w:type="dxa"/>
          </w:tcPr>
          <w:p w14:paraId="6FE0261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522936F" w14:textId="010293C6" w:rsidR="004C520C" w:rsidRPr="00BE0A9B" w:rsidRDefault="004327B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10.10.2025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23:59</w:t>
            </w:r>
          </w:p>
        </w:tc>
      </w:tr>
      <w:tr w:rsidR="004C520C" w:rsidRPr="00BE0A9B" w14:paraId="00D352C3" w14:textId="77777777" w:rsidTr="000E46A0">
        <w:trPr>
          <w:trHeight w:val="150"/>
        </w:trPr>
        <w:tc>
          <w:tcPr>
            <w:tcW w:w="2376" w:type="dxa"/>
          </w:tcPr>
          <w:p w14:paraId="094C2B1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A1E208B" w14:textId="5AEBB8D8" w:rsidR="004C520C" w:rsidRPr="00BE0A9B" w:rsidRDefault="004327B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06.09.2025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AF97AB5" w14:textId="77777777" w:rsidTr="000E46A0">
        <w:trPr>
          <w:trHeight w:val="119"/>
        </w:trPr>
        <w:tc>
          <w:tcPr>
            <w:tcW w:w="2376" w:type="dxa"/>
          </w:tcPr>
          <w:p w14:paraId="461AA34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6F6F3F4" w14:textId="201F0CDD" w:rsidR="004C520C" w:rsidRPr="00BE0A9B" w:rsidRDefault="004327B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06.09.2025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12DC6C9" w14:textId="77777777" w:rsidTr="000E46A0">
        <w:trPr>
          <w:trHeight w:val="135"/>
        </w:trPr>
        <w:tc>
          <w:tcPr>
            <w:tcW w:w="2376" w:type="dxa"/>
          </w:tcPr>
          <w:p w14:paraId="5FE54BE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A9D575F" w14:textId="623D49C8" w:rsidR="004C520C" w:rsidRPr="00BE0A9B" w:rsidRDefault="004327B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29.08.2025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42FB674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5776B24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27BB" w14:paraId="208A45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55A43E" w14:textId="4F5B0AFF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28AC3E8" w14:textId="0F529CAE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4327BB" w14:paraId="761644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9AAA0E" w14:textId="72C1C940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F7AD3A6" w14:textId="6F517F92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</w:tbl>
    <w:p w14:paraId="115611B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DF2072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27BB" w14:paraId="2BF03A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EFB600" w14:textId="3F95E3CF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925D885" w14:textId="5DE4A7FD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Байдураева Татьяна Владимировна</w:t>
            </w:r>
          </w:p>
        </w:tc>
      </w:tr>
      <w:tr w:rsidR="004327BB" w14:paraId="3ACB7D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0DF963" w14:textId="7451439A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525160B" w14:textId="280D7DF6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210302136994</w:t>
            </w:r>
          </w:p>
        </w:tc>
      </w:tr>
      <w:tr w:rsidR="004327BB" w14:paraId="3C7081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AD0C28" w14:textId="6C9B6F1E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8B82BAE" w14:textId="28A6132C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</w:t>
            </w:r>
          </w:p>
        </w:tc>
      </w:tr>
      <w:tr w:rsidR="004327BB" w14:paraId="1E47B2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18D326" w14:textId="2202BBA0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2A6921F0" w14:textId="063A396F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14762</w:t>
            </w:r>
          </w:p>
        </w:tc>
      </w:tr>
    </w:tbl>
    <w:p w14:paraId="39081D35" w14:textId="7712AE6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755582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27BB" w14:paraId="71181A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B78AC4" w14:textId="44E588CA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2534F5B" w14:textId="2096753F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Чувашской Республики</w:t>
            </w:r>
          </w:p>
        </w:tc>
      </w:tr>
      <w:tr w:rsidR="004327BB" w14:paraId="14E2B1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CAA091" w14:textId="34BD770A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C7EBB43" w14:textId="471CBBEA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А79-7529/2023</w:t>
            </w:r>
          </w:p>
        </w:tc>
      </w:tr>
      <w:tr w:rsidR="004327BB" w14:paraId="757281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D2F6AC" w14:textId="638C8350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34E146D" w14:textId="3461EB88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собрания кредиторов (протокол № 3 от 23.06.2025 г.)</w:t>
            </w:r>
          </w:p>
        </w:tc>
      </w:tr>
    </w:tbl>
    <w:p w14:paraId="7023276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FABA1D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27BB" w14:paraId="20B1AC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7CF4B2" w14:textId="5BE8514C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EC402F0" w14:textId="0A6F656A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327BB" w14:paraId="6878B6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3FC2E3" w14:textId="7A83B1DD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38246D0F" w14:textId="6E924449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объединение "Завод КРМ"</w:t>
            </w:r>
          </w:p>
        </w:tc>
      </w:tr>
      <w:tr w:rsidR="004327BB" w14:paraId="4250D1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F20BD4" w14:textId="294B62A6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55BCAD4A" w14:textId="7C5287DF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"НПО Завод КРМ"</w:t>
            </w:r>
          </w:p>
        </w:tc>
      </w:tr>
      <w:tr w:rsidR="004327BB" w14:paraId="0C6DE9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88422C" w14:textId="4C143B6B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35F5C8A" w14:textId="053370D3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2124047365</w:t>
            </w:r>
          </w:p>
        </w:tc>
      </w:tr>
      <w:tr w:rsidR="004327BB" w14:paraId="79519B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AB9AD8" w14:textId="3F384BCB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2560455C" w14:textId="217BF70A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1202100005161</w:t>
            </w:r>
          </w:p>
        </w:tc>
      </w:tr>
      <w:tr w:rsidR="004327BB" w14:paraId="071216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CE6A6E" w14:textId="6DC06F01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BD5E07D" w14:textId="2BC110CD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- участник, предложивший наивысшую цену,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 должника указанный в договоре.</w:t>
            </w:r>
          </w:p>
        </w:tc>
      </w:tr>
    </w:tbl>
    <w:p w14:paraId="466B8B1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6C3EC1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27BB" w14:paraId="71CFF6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10D006" w14:textId="32755610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7097B66" w14:textId="71E3DE49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4327BB" w14:paraId="7DA620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3A503C" w14:textId="5A73727C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224ED08" w14:textId="4DD379A6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9278499427</w:t>
            </w:r>
          </w:p>
        </w:tc>
      </w:tr>
      <w:tr w:rsidR="004327BB" w14:paraId="44C772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3C8AFB" w14:textId="19FBF49D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2ACA875" w14:textId="44EEBB22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</w:tbl>
    <w:p w14:paraId="4544F61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1A0972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E27906D" w14:textId="77777777" w:rsidR="004327BB" w:rsidRDefault="004327B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2703174A" w14:textId="77777777" w:rsidR="004327BB" w:rsidRDefault="004327BB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27BB" w14:paraId="185D0F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4D3AA5" w14:textId="4B227AF8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5CF9A3E" w14:textId="25BC980D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Помещение, кадастровый № 21:01:010209:5854, назначение – нежилое, площадь 160,3 кв.м., местоположение – ЧР, г. Чебоксары, ул. Урукова, д. 4, помещение № 01. </w:t>
            </w:r>
          </w:p>
        </w:tc>
      </w:tr>
      <w:tr w:rsidR="004327BB" w14:paraId="1ACC90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1EABBE" w14:textId="04D45317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4AF7948" w14:textId="67101A3E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4327BB" w14:paraId="3CB378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C30F92" w14:textId="60844869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A3920FE" w14:textId="6FCB9E27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Помещение, кадастровый № 21:01:010209:5854, назначение – нежилое, площадь 160,3 кв.м., местоположение – ЧР, г. Чебоксары, ул. Урукова, д. 4, помещение № 01. </w:t>
            </w:r>
          </w:p>
        </w:tc>
      </w:tr>
      <w:tr w:rsidR="004327BB" w14:paraId="7B0796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288A57" w14:textId="4DDAC0AE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A50061E" w14:textId="717F3201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5130000,00</w:t>
            </w:r>
          </w:p>
        </w:tc>
      </w:tr>
      <w:tr w:rsidR="004327BB" w14:paraId="50C6F0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35B665" w14:textId="5C1EB990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0A338CD" w14:textId="37AE49AC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327BB" w14:paraId="5349E1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14C55A" w14:textId="21C1A7CD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6E3FC10" w14:textId="344D2852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256500,00</w:t>
            </w:r>
          </w:p>
        </w:tc>
      </w:tr>
      <w:tr w:rsidR="004327BB" w14:paraId="7B9F47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4CB25A" w14:textId="1D4F18D3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D630ABA" w14:textId="4C2D5655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327BB" w14:paraId="267427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945E92" w14:textId="7E7816B6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EFCE1ED" w14:textId="0255D339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327BB" w14:paraId="6CAE34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200501" w14:textId="600C4FEF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46CCAD5" w14:textId="3194EB1A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- 20% от цены лота - перечисляется на задатковый счет 40702810775710000527 в Чувашское отделение N8613 ПАО Сбербанк, к/с 30101810300000000609, БИК 049706609.</w:t>
            </w:r>
          </w:p>
        </w:tc>
      </w:tr>
      <w:tr w:rsidR="004327BB" w14:paraId="426F83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2309FE" w14:textId="53635B90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5435061" w14:textId="390C2388" w:rsidR="004327BB" w:rsidRDefault="004327BB" w:rsidP="004327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40702810775710000527 в Чувашское отделение N8613 ПАО Сбербанк, к/с 30101810300000000609, БИК 049706609</w:t>
            </w:r>
          </w:p>
        </w:tc>
      </w:tr>
    </w:tbl>
    <w:p w14:paraId="08D2CC98" w14:textId="21BBF625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4327BB">
        <w:rPr>
          <w:sz w:val="24"/>
          <w:szCs w:val="24"/>
        </w:rPr>
        <w:t>Заявок на данный лот нет.</w:t>
      </w:r>
    </w:p>
    <w:p w14:paraId="19FFA38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7F3091B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0553401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5CE4E01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3693572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4D8438E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6487004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A229D41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CF78AF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F9A58E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F52755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96C13A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123B868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0A3AE4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7260873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C3145FD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956ED7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6E130D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681AB76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63FB302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36732F6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7BEF013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B0FC4E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70089E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AB8776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1C8B11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5B3F562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7D95EA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911EF62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01968F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9DC372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603BA25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ACFA3AB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AC6BC9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53D2B2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46ACF8D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4D243C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17E87E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2E2F75E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DCB6E2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304E517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479941F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5D8374F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72C283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140E933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E31FC9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EB430B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51BE43C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0B3B454C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BDE2ED3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5B75A07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6057E4F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BCB6648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51F99DF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85EBEF3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327BB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B0C5E"/>
  <w15:docId w15:val="{94077AB6-A290-4E2D-BA0D-CD7DAB81D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697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2025-10-16T07:47:00Z</dcterms:created>
  <dcterms:modified xsi:type="dcterms:W3CDTF">2025-10-16T07:47:00Z</dcterms:modified>
</cp:coreProperties>
</file>