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06E72" w14:textId="7312FFD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87C46">
        <w:rPr>
          <w:b/>
          <w:sz w:val="24"/>
          <w:szCs w:val="24"/>
        </w:rPr>
        <w:t>3316</w:t>
      </w:r>
      <w:r w:rsidR="00424B57">
        <w:rPr>
          <w:b/>
          <w:sz w:val="24"/>
          <w:szCs w:val="24"/>
        </w:rPr>
        <w:t>.</w:t>
      </w:r>
    </w:p>
    <w:p w14:paraId="4049D837" w14:textId="17B76E66" w:rsidR="00320475" w:rsidRPr="00320475" w:rsidRDefault="00687C4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15.07.2025</w:t>
      </w:r>
    </w:p>
    <w:p w14:paraId="6BF896C9" w14:textId="28A32D1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7C46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7C46">
        <w:rPr>
          <w:sz w:val="24"/>
          <w:szCs w:val="24"/>
        </w:rPr>
        <w:t>открытый аукцион</w:t>
      </w:r>
    </w:p>
    <w:p w14:paraId="3ABD90EF" w14:textId="3AEEC60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7C46">
        <w:rPr>
          <w:sz w:val="24"/>
          <w:szCs w:val="24"/>
        </w:rPr>
        <w:t>АО0003316</w:t>
      </w:r>
    </w:p>
    <w:p w14:paraId="156DFAAB" w14:textId="43C05A4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7C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7C46">
        <w:rPr>
          <w:sz w:val="24"/>
          <w:szCs w:val="24"/>
        </w:rPr>
        <w:t>Общество с ограниченной ответственностью «Сталь-Инвест Саратов»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7361D6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213DE5A" w14:textId="2336C79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7C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7C46">
        <w:rPr>
          <w:sz w:val="24"/>
          <w:szCs w:val="24"/>
        </w:rPr>
        <w:t>АО0003316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0"/>
        <w:gridCol w:w="7852"/>
      </w:tblGrid>
      <w:tr w:rsidR="002B1D27" w:rsidRPr="00334D8D" w14:paraId="01CDDC64" w14:textId="77777777" w:rsidTr="00E3311F">
        <w:tc>
          <w:tcPr>
            <w:tcW w:w="3510" w:type="dxa"/>
          </w:tcPr>
          <w:p w14:paraId="3F45F0E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938597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B5BC41F" w14:textId="77777777" w:rsidTr="00E3311F">
        <w:tc>
          <w:tcPr>
            <w:tcW w:w="3510" w:type="dxa"/>
          </w:tcPr>
          <w:p w14:paraId="518CA2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B55F319" w14:textId="44A382ED" w:rsidR="002B1D27" w:rsidRPr="00334D8D" w:rsidRDefault="00687C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DD4BFFB" w14:textId="77777777" w:rsidTr="00E3311F">
        <w:tc>
          <w:tcPr>
            <w:tcW w:w="3510" w:type="dxa"/>
          </w:tcPr>
          <w:p w14:paraId="1A7FC26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25123BC" w14:textId="4554A43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7C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7C46"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4452CFD" w14:textId="77777777" w:rsidTr="00E3311F">
        <w:tc>
          <w:tcPr>
            <w:tcW w:w="3510" w:type="dxa"/>
          </w:tcPr>
          <w:p w14:paraId="15D5F4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C109C33" w14:textId="3E790AE3" w:rsidR="002B1D27" w:rsidRPr="00224412" w:rsidRDefault="00687C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облагается); 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B897689" w14:textId="77777777" w:rsidTr="00E3311F">
        <w:tc>
          <w:tcPr>
            <w:tcW w:w="3510" w:type="dxa"/>
          </w:tcPr>
          <w:p w14:paraId="5CDBC5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62CB0D9" w14:textId="4FE29D7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7C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7C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5F33AB9" w14:textId="77777777" w:rsidTr="00E3311F">
        <w:tc>
          <w:tcPr>
            <w:tcW w:w="3510" w:type="dxa"/>
          </w:tcPr>
          <w:p w14:paraId="539529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C633BA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B090C31" w14:textId="77777777" w:rsidTr="00E3311F">
        <w:trPr>
          <w:trHeight w:val="690"/>
        </w:trPr>
        <w:tc>
          <w:tcPr>
            <w:tcW w:w="3510" w:type="dxa"/>
          </w:tcPr>
          <w:p w14:paraId="7F209D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14BFBD6" w14:textId="49093F67" w:rsidR="002B1D27" w:rsidRPr="00224412" w:rsidRDefault="00687C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02.06.2025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45B7C152" w14:textId="77777777" w:rsidTr="00E3311F">
        <w:trPr>
          <w:trHeight w:val="135"/>
        </w:trPr>
        <w:tc>
          <w:tcPr>
            <w:tcW w:w="3510" w:type="dxa"/>
          </w:tcPr>
          <w:p w14:paraId="2525B0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1F60201" w14:textId="02D2201F" w:rsidR="002B1D27" w:rsidRPr="00224412" w:rsidRDefault="00687C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E6A41E1" w14:textId="77777777" w:rsidTr="00E3311F">
        <w:trPr>
          <w:trHeight w:val="150"/>
        </w:trPr>
        <w:tc>
          <w:tcPr>
            <w:tcW w:w="3510" w:type="dxa"/>
          </w:tcPr>
          <w:p w14:paraId="3580424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47B6F51" w14:textId="52270699" w:rsidR="002B1D27" w:rsidRPr="00224412" w:rsidRDefault="00687C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BC5C600" w14:textId="77777777" w:rsidTr="00E3311F">
        <w:trPr>
          <w:trHeight w:val="119"/>
        </w:trPr>
        <w:tc>
          <w:tcPr>
            <w:tcW w:w="3510" w:type="dxa"/>
          </w:tcPr>
          <w:p w14:paraId="2D6E2B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67C5B41" w14:textId="3E350469" w:rsidR="002B1D27" w:rsidRPr="00224412" w:rsidRDefault="00687C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31.05.2025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930013B" w14:textId="77777777" w:rsidTr="00E3311F">
        <w:trPr>
          <w:trHeight w:val="135"/>
        </w:trPr>
        <w:tc>
          <w:tcPr>
            <w:tcW w:w="3510" w:type="dxa"/>
          </w:tcPr>
          <w:p w14:paraId="0D49AB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E4005EB" w14:textId="12F6FF0C" w:rsidR="002B1D27" w:rsidRPr="00334D8D" w:rsidRDefault="00687C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9:24</w:t>
            </w:r>
          </w:p>
        </w:tc>
      </w:tr>
    </w:tbl>
    <w:p w14:paraId="21AC0DC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098460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7C46" w14:paraId="0C262B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CD0590" w14:textId="58C7D44C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5B1AF6" w14:textId="77D622BE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87C46" w14:paraId="322537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58244E" w14:textId="05285875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3759D6D" w14:textId="6CFFD399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4CC28A9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4C01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7C46" w14:paraId="5E08B8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801C9E" w14:textId="6C73BEF4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D6B5CA" w14:textId="25D90D18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87C46" w14:paraId="3F36C9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98610E" w14:textId="2F717B45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3D00AAF" w14:textId="12D81575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687C46" w14:paraId="2E71AB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CB934C" w14:textId="2F92DDCF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3DE9E75" w14:textId="06BBE4C7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687C46" w14:paraId="7ADF88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D87AEA" w14:textId="30541C93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0F039A0" w14:textId="71444D67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4E43C4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E8BF7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7C46" w14:paraId="4DD8ED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D712DE" w14:textId="362BCC84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4FB7589" w14:textId="0333A4AE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7C46" w14:paraId="2D7714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09DA5F" w14:textId="4951AE6E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30B242A" w14:textId="6F414EFF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№А57-9664/2024</w:t>
            </w:r>
          </w:p>
        </w:tc>
      </w:tr>
      <w:tr w:rsidR="00687C46" w14:paraId="5D703E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70459" w14:textId="5D9DA0EE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71EA36C" w14:textId="378077CA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22.08.2024 по делу № А57-9664/2024</w:t>
            </w:r>
          </w:p>
        </w:tc>
      </w:tr>
    </w:tbl>
    <w:p w14:paraId="16060C0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0738B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7C46" w14:paraId="7931E8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E05126" w14:textId="020C0037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895E2FE" w14:textId="46E57E78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87C46" w14:paraId="5D5B8E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C40D07" w14:textId="2170EF23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E34743A" w14:textId="6D31AE2A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687C46" w14:paraId="58C647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80C9CD" w14:textId="0492CB31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3CA73B9" w14:textId="25F362AB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«Сталь-Инвест Саратов»</w:t>
            </w:r>
          </w:p>
        </w:tc>
      </w:tr>
      <w:tr w:rsidR="00687C46" w14:paraId="112B6A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4F09F" w14:textId="0E89C722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AFDFD9" w14:textId="051CF2B2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6449072001</w:t>
            </w:r>
          </w:p>
        </w:tc>
      </w:tr>
      <w:tr w:rsidR="00687C46" w14:paraId="302A6C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AA582" w14:textId="56A91CE5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29C45B1" w14:textId="42974F76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1136449005450</w:t>
            </w:r>
          </w:p>
        </w:tc>
      </w:tr>
      <w:tr w:rsidR="00687C46" w14:paraId="139624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910BC4" w14:textId="30C66A37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57D50EB" w14:textId="69C80D49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«Сталь-Инвест Саратов»р/с 40702810512010034063, в Филиал «Корпоративный» ПАО «Совкомбанк», к/с 301018104452250000360, БИК 0445255360.</w:t>
            </w:r>
          </w:p>
        </w:tc>
      </w:tr>
    </w:tbl>
    <w:p w14:paraId="0D1685D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1A458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7C46" w14:paraId="46877D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9353E7" w14:textId="40733D4D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0680C9" w14:textId="19436660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87C46" w14:paraId="578B75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4F8EE" w14:textId="20038B51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EFE9449" w14:textId="49BB379B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687C46" w14:paraId="71FAE0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26DC08" w14:textId="43045BD2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9D3EB69" w14:textId="2E512122" w:rsidR="00687C46" w:rsidRDefault="00687C46" w:rsidP="00687C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EEA340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D9F86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D756814" w14:textId="77777777" w:rsidR="00687C46" w:rsidRDefault="00687C4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7C46" w14:paraId="7B6E35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D421FE" w14:textId="22A58B4F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A28D488" w14:textId="0EFD985A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облагается);</w:t>
            </w:r>
          </w:p>
        </w:tc>
      </w:tr>
      <w:tr w:rsidR="00687C46" w14:paraId="3F07E4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ED6C2" w14:textId="43DE28CB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481B4F5" w14:textId="12581847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Заявки на участие подаются посредством системы электронного документооборота в сети Интернет. Прием заявок осуществляется с 09 часов 00 минут (МСК) 02.06.2025 по 17 часов 00 минут (МСК) 11.07.2025.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 действующего законодательства Российской Федерации, регламентирующего порядок реализации имущества должника в рамках процедуры несостоятельности (банкротства), в том числе: Гражданского кодекса Российской Федерации от 30.11.1994 г. № 51-ФЗ; Федерального закона от 26.10.2002 г. № 127-ФЗ «О несостоятельности (банкротстве)»; Порядка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РФ от 23.07.2015 г. № 495.</w:t>
            </w:r>
          </w:p>
        </w:tc>
      </w:tr>
      <w:tr w:rsidR="00687C46" w14:paraId="718E68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DECFF2" w14:textId="3CCFDE72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ADC53F9" w14:textId="58A81E54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облагается);</w:t>
            </w:r>
          </w:p>
        </w:tc>
      </w:tr>
      <w:tr w:rsidR="00687C46" w14:paraId="2E9D59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413AC7" w14:textId="0D958812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478F00A" w14:textId="44A061BE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1980000,00</w:t>
            </w:r>
          </w:p>
        </w:tc>
      </w:tr>
      <w:tr w:rsidR="00687C46" w14:paraId="2263D2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14A9F" w14:textId="3C91C70C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1E89333" w14:textId="57D29F12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7C46" w14:paraId="3F60E3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8BD98A" w14:textId="3F8DED27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2256358" w14:textId="462D68B4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99000,00</w:t>
            </w:r>
          </w:p>
        </w:tc>
      </w:tr>
      <w:tr w:rsidR="00687C46" w14:paraId="2044E7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F68A17" w14:textId="42CFCA2F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1C35B3" w14:textId="5716A232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87C46" w14:paraId="66D70B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6C3194" w14:textId="388C3ED2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7B6B1FC" w14:textId="1A594C15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7C46" w14:paraId="4EBD91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E9D016" w14:textId="7752DEA5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EE0BCF3" w14:textId="478C0442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продажи,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  <w:tr w:rsidR="00687C46" w14:paraId="71C160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8DDDB9" w14:textId="41345069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27FF406" w14:textId="5130404C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продажи,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</w:tbl>
    <w:p w14:paraId="1B060CC4" w14:textId="77777777" w:rsidR="00687C4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87C4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7C46" w14:paraId="2B14D1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974C69" w14:textId="0A7EE3FD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45B3BE0" w14:textId="03EDD60A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облагается). </w:t>
            </w:r>
          </w:p>
        </w:tc>
      </w:tr>
      <w:tr w:rsidR="00687C46" w14:paraId="58538E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A8714D" w14:textId="40FD0759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10F7049" w14:textId="3DD4BC19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Интернет. Прием заявок осуществляется с 09 часов 00 минут (МСК) 02.06.2025 по 17 часов 00 минут (МСК) 11.07.2025.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 действующего законодательства Российской Федерации, регламентирующего порядок реализации имущества должника в рамках процедуры несостоятельности (банкротства), в том числе: Гражданского кодекса Российской Федерации от 30.11.1994 г. № 51-ФЗ; Федерального закона от 26.10.2002 г. № 127-ФЗ «О несостоятельности (банкротстве)»; Порядка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РФ от 23.07.2015 г. № 495. </w:t>
            </w:r>
          </w:p>
        </w:tc>
      </w:tr>
      <w:tr w:rsidR="00687C46" w14:paraId="57ED34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80CAF4" w14:textId="460FC224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F6BE3F" w14:textId="2540D87C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облагается). </w:t>
            </w:r>
          </w:p>
        </w:tc>
      </w:tr>
      <w:tr w:rsidR="00687C46" w14:paraId="6E96E4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145139" w14:textId="6597ACA0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7CCB7B" w14:textId="43BDD8E0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630000,00</w:t>
            </w:r>
          </w:p>
        </w:tc>
      </w:tr>
      <w:tr w:rsidR="00687C46" w14:paraId="5D2691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B5EEA7" w14:textId="06C67642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79152E9" w14:textId="6535DC52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7C46" w14:paraId="7AE1DB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999832" w14:textId="06B36652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E707268" w14:textId="5E52128C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31500,00</w:t>
            </w:r>
          </w:p>
        </w:tc>
      </w:tr>
      <w:tr w:rsidR="00687C46" w14:paraId="42A3B7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9FF7D9" w14:textId="2B690EF0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4F413AE" w14:textId="0D9E801F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87C46" w14:paraId="1B2E2A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C399AC" w14:textId="786EDB09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3EB0BBC" w14:textId="14A5D106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7C46" w14:paraId="1142BC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520CC" w14:textId="4FD5DDE8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C681D8F" w14:textId="7AD0DA67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продажи,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  <w:tr w:rsidR="00687C46" w14:paraId="739A88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4889F9" w14:textId="5AAEEE03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1E1EF00" w14:textId="20F672CC" w:rsidR="00687C46" w:rsidRDefault="00687C46" w:rsidP="00687C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продажи,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</w:tbl>
    <w:p w14:paraId="2A1B1DD3" w14:textId="2A5BB39B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D53E70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6D35E1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7C46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DFB5B"/>
  <w15:docId w15:val="{AA54994C-6109-467E-920F-6F744FA7B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1424</Words>
  <Characters>8118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2025-07-15T06:45:00Z</dcterms:created>
  <dcterms:modified xsi:type="dcterms:W3CDTF">2025-07-15T06:45:00Z</dcterms:modified>
</cp:coreProperties>
</file>