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CFB7280" w14:textId="4DC3F842" w:rsidR="00FF6DCD" w:rsidRDefault="0020620D" w:rsidP="00F000F2">
      <w:pPr>
        <w:contextualSpacing/>
        <w:jc w:val="center"/>
        <w:rPr>
          <w:b/>
          <w:sz w:val="24"/>
          <w:szCs w:val="24"/>
          <w:lang w:val="en-US"/>
        </w:rPr>
      </w:pPr>
      <w:r w:rsidRPr="00334D8D">
        <w:rPr>
          <w:b/>
          <w:sz w:val="24"/>
          <w:szCs w:val="24"/>
        </w:rPr>
        <w:t>Извещение о проведении торгов</w:t>
      </w:r>
      <w:r w:rsidR="000002F3">
        <w:rPr>
          <w:b/>
          <w:sz w:val="24"/>
          <w:szCs w:val="24"/>
        </w:rPr>
        <w:t xml:space="preserve"> № </w:t>
      </w:r>
      <w:bookmarkStart w:id="0" w:name="НомерИзвещение"/>
      <w:bookmarkEnd w:id="0"/>
      <w:r w:rsidR="00D054C9">
        <w:rPr>
          <w:b/>
          <w:sz w:val="24"/>
          <w:szCs w:val="24"/>
        </w:rPr>
        <w:t>3310</w:t>
      </w:r>
      <w:r w:rsidR="00424B57">
        <w:rPr>
          <w:b/>
          <w:sz w:val="24"/>
          <w:szCs w:val="24"/>
        </w:rPr>
        <w:t>.</w:t>
      </w:r>
    </w:p>
    <w:p w14:paraId="05647CFC" w14:textId="66D9D4C2" w:rsidR="00320475" w:rsidRPr="00320475" w:rsidRDefault="00D054C9" w:rsidP="00320475">
      <w:pPr>
        <w:contextualSpacing/>
        <w:rPr>
          <w:b/>
          <w:sz w:val="24"/>
          <w:szCs w:val="24"/>
          <w:lang w:val="en-US"/>
        </w:rPr>
      </w:pPr>
      <w:bookmarkStart w:id="1" w:name="Текущая_дата"/>
      <w:bookmarkEnd w:id="1"/>
      <w:r>
        <w:rPr>
          <w:b/>
          <w:sz w:val="24"/>
          <w:szCs w:val="24"/>
          <w:lang w:val="en-US"/>
        </w:rPr>
        <w:t>02.06.2025</w:t>
      </w:r>
    </w:p>
    <w:p w14:paraId="7B1B72FC" w14:textId="715D59B0"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Я, </w:t>
      </w:r>
      <w:bookmarkStart w:id="2" w:name="ФИО"/>
      <w:bookmarkEnd w:id="2"/>
      <w:r w:rsidR="00D054C9">
        <w:rPr>
          <w:sz w:val="24"/>
          <w:szCs w:val="24"/>
        </w:rPr>
        <w:t>Рябинов Дмитрий Владимирович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>, публикую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3" w:name="ВидАукцион_ИП"/>
      <w:bookmarkEnd w:id="3"/>
      <w:r w:rsidR="00D054C9">
        <w:rPr>
          <w:sz w:val="24"/>
          <w:szCs w:val="24"/>
        </w:rPr>
        <w:t>открытый аукцион</w:t>
      </w:r>
    </w:p>
    <w:p w14:paraId="67172A86" w14:textId="7217D763"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>№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4" w:name="НомерАукцион"/>
      <w:bookmarkEnd w:id="4"/>
      <w:r w:rsidR="00D054C9">
        <w:rPr>
          <w:sz w:val="24"/>
          <w:szCs w:val="24"/>
        </w:rPr>
        <w:t>АО0003310</w:t>
      </w:r>
    </w:p>
    <w:p w14:paraId="7EC755FB" w14:textId="29B7406F" w:rsidR="0020620D" w:rsidRPr="00224412" w:rsidRDefault="0020620D" w:rsidP="00F000F2">
      <w:pPr>
        <w:spacing w:line="240" w:lineRule="auto"/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“Торги в форме </w:t>
      </w:r>
      <w:bookmarkStart w:id="5" w:name="ВидАукцион_РП"/>
      <w:bookmarkEnd w:id="5"/>
      <w:r w:rsidR="00D054C9">
        <w:rPr>
          <w:sz w:val="24"/>
          <w:szCs w:val="24"/>
        </w:rPr>
        <w:t>открытого аукциона</w:t>
      </w:r>
      <w:r w:rsidR="00AD0D96">
        <w:rPr>
          <w:sz w:val="24"/>
          <w:szCs w:val="24"/>
        </w:rPr>
        <w:t xml:space="preserve"> </w:t>
      </w:r>
      <w:r w:rsidR="00C31F76" w:rsidRPr="00334D8D">
        <w:rPr>
          <w:sz w:val="24"/>
          <w:szCs w:val="24"/>
        </w:rPr>
        <w:t xml:space="preserve">по продаже имущества </w:t>
      </w:r>
      <w:r w:rsidR="00A303F3">
        <w:rPr>
          <w:sz w:val="24"/>
          <w:szCs w:val="24"/>
        </w:rPr>
        <w:t xml:space="preserve">должника </w:t>
      </w:r>
      <w:bookmarkStart w:id="6" w:name="ПолнНаимДолжник"/>
      <w:bookmarkEnd w:id="6"/>
      <w:r w:rsidR="00D054C9">
        <w:rPr>
          <w:sz w:val="24"/>
          <w:szCs w:val="24"/>
        </w:rPr>
        <w:t>Африканов Игорь Викторович</w:t>
      </w:r>
      <w:r w:rsidRPr="00334D8D">
        <w:rPr>
          <w:sz w:val="24"/>
          <w:szCs w:val="24"/>
        </w:rPr>
        <w:t>”</w:t>
      </w:r>
      <w:r w:rsidR="00224412" w:rsidRPr="00224412">
        <w:rPr>
          <w:sz w:val="24"/>
          <w:szCs w:val="24"/>
        </w:rPr>
        <w:t>.</w:t>
      </w:r>
    </w:p>
    <w:p w14:paraId="403A6F53" w14:textId="77777777" w:rsidR="00F02EA1" w:rsidRPr="00334D8D" w:rsidRDefault="00F02EA1" w:rsidP="00F000F2">
      <w:pPr>
        <w:spacing w:line="240" w:lineRule="auto"/>
        <w:contextualSpacing/>
        <w:rPr>
          <w:sz w:val="24"/>
          <w:szCs w:val="24"/>
        </w:rPr>
      </w:pPr>
    </w:p>
    <w:p w14:paraId="1CCDA7C9" w14:textId="7C3824CF" w:rsidR="002B1D27" w:rsidRPr="00F000F2" w:rsidRDefault="002B1D27" w:rsidP="00F000F2">
      <w:pPr>
        <w:pStyle w:val="a3"/>
        <w:numPr>
          <w:ilvl w:val="0"/>
          <w:numId w:val="5"/>
        </w:numPr>
        <w:spacing w:line="240" w:lineRule="auto"/>
        <w:rPr>
          <w:sz w:val="24"/>
          <w:szCs w:val="24"/>
        </w:rPr>
      </w:pPr>
      <w:r w:rsidRPr="00F000F2">
        <w:rPr>
          <w:b/>
          <w:sz w:val="24"/>
          <w:szCs w:val="24"/>
        </w:rPr>
        <w:t xml:space="preserve">Информация о/об </w:t>
      </w:r>
      <w:bookmarkStart w:id="7" w:name="ВидАукцион_ПП"/>
      <w:bookmarkEnd w:id="7"/>
      <w:r w:rsidR="00D054C9">
        <w:rPr>
          <w:b/>
          <w:sz w:val="24"/>
          <w:szCs w:val="24"/>
        </w:rPr>
        <w:t>открытом аукционе</w:t>
      </w:r>
      <w:r w:rsidR="004878B7" w:rsidRPr="00F000F2">
        <w:rPr>
          <w:sz w:val="24"/>
          <w:szCs w:val="24"/>
        </w:rPr>
        <w:t xml:space="preserve"> </w:t>
      </w:r>
      <w:r w:rsidRPr="004B7B60">
        <w:rPr>
          <w:b/>
          <w:sz w:val="24"/>
          <w:szCs w:val="24"/>
        </w:rPr>
        <w:t>№</w:t>
      </w:r>
      <w:r w:rsidRPr="00F000F2">
        <w:rPr>
          <w:sz w:val="24"/>
          <w:szCs w:val="24"/>
        </w:rPr>
        <w:t xml:space="preserve"> </w:t>
      </w:r>
      <w:bookmarkStart w:id="8" w:name="НомерАукцион_1"/>
      <w:bookmarkEnd w:id="8"/>
      <w:r w:rsidR="00D054C9">
        <w:rPr>
          <w:sz w:val="24"/>
          <w:szCs w:val="24"/>
        </w:rPr>
        <w:t>АО0003310</w:t>
      </w:r>
      <w:r w:rsidR="00224412">
        <w:rPr>
          <w:sz w:val="24"/>
          <w:szCs w:val="24"/>
          <w:lang w:val="en-US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876"/>
        <w:gridCol w:w="7806"/>
      </w:tblGrid>
      <w:tr w:rsidR="002B1D27" w:rsidRPr="00334D8D" w14:paraId="311ED9C3" w14:textId="77777777" w:rsidTr="00E3311F">
        <w:tc>
          <w:tcPr>
            <w:tcW w:w="3510" w:type="dxa"/>
          </w:tcPr>
          <w:p w14:paraId="18AA7B53" w14:textId="77777777"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12049" w:type="dxa"/>
          </w:tcPr>
          <w:p w14:paraId="5F49E68F" w14:textId="77777777"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Вставка</w:t>
            </w:r>
          </w:p>
        </w:tc>
      </w:tr>
      <w:tr w:rsidR="002B1D27" w:rsidRPr="00334D8D" w14:paraId="3F17D34B" w14:textId="77777777" w:rsidTr="00E3311F">
        <w:tc>
          <w:tcPr>
            <w:tcW w:w="3510" w:type="dxa"/>
          </w:tcPr>
          <w:p w14:paraId="0794D134" w14:textId="77777777"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12049" w:type="dxa"/>
          </w:tcPr>
          <w:p w14:paraId="732A76AE" w14:textId="6E197F0D" w:rsidR="002B1D27" w:rsidRPr="00334D8D" w:rsidRDefault="00D054C9" w:rsidP="00F000F2">
            <w:pPr>
              <w:contextualSpacing/>
              <w:rPr>
                <w:sz w:val="24"/>
                <w:szCs w:val="24"/>
              </w:rPr>
            </w:pPr>
            <w:bookmarkStart w:id="9" w:name="ФормаПредставление"/>
            <w:bookmarkEnd w:id="9"/>
            <w:r>
              <w:rPr>
                <w:sz w:val="24"/>
                <w:szCs w:val="24"/>
              </w:rPr>
              <w:t>Открытая</w:t>
            </w:r>
          </w:p>
        </w:tc>
      </w:tr>
      <w:tr w:rsidR="002B1D27" w:rsidRPr="00334D8D" w14:paraId="790E3B0C" w14:textId="77777777" w:rsidTr="00E3311F">
        <w:tc>
          <w:tcPr>
            <w:tcW w:w="3510" w:type="dxa"/>
          </w:tcPr>
          <w:p w14:paraId="1011B53F" w14:textId="77777777"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12049" w:type="dxa"/>
          </w:tcPr>
          <w:p w14:paraId="1262F2ED" w14:textId="762FB5CB"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 xml:space="preserve">Торги в форме </w:t>
            </w:r>
            <w:bookmarkStart w:id="10" w:name="ВидАукцион_РП_1"/>
            <w:bookmarkEnd w:id="10"/>
            <w:r w:rsidR="00D054C9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>по продаже имущества</w:t>
            </w:r>
            <w:r w:rsidR="004878B7">
              <w:rPr>
                <w:sz w:val="24"/>
                <w:szCs w:val="24"/>
              </w:rPr>
              <w:t xml:space="preserve">  </w:t>
            </w:r>
            <w:bookmarkStart w:id="11" w:name="СокрНаимДолжник"/>
            <w:bookmarkEnd w:id="11"/>
            <w:r w:rsidR="00D054C9">
              <w:rPr>
                <w:sz w:val="24"/>
                <w:szCs w:val="24"/>
              </w:rPr>
              <w:t>Африканов Игорь Викторович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14:paraId="2F380028" w14:textId="77777777" w:rsidTr="00E3311F">
        <w:tc>
          <w:tcPr>
            <w:tcW w:w="3510" w:type="dxa"/>
          </w:tcPr>
          <w:p w14:paraId="31FC2A1B" w14:textId="77777777"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12049" w:type="dxa"/>
          </w:tcPr>
          <w:p w14:paraId="31E81345" w14:textId="515612BB" w:rsidR="002B1D27" w:rsidRPr="00224412" w:rsidRDefault="00D054C9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2" w:name="ДопСведение"/>
            <w:bookmarkEnd w:id="12"/>
            <w:r>
              <w:rPr>
                <w:sz w:val="24"/>
                <w:szCs w:val="24"/>
                <w:lang w:val="en-US"/>
              </w:rPr>
              <w:t>Открытые торги с открытой формой представления предложений о цене по продаже имущества должника Африканова Игоря Викторовича</w:t>
            </w:r>
            <w:r w:rsidR="00224412">
              <w:rPr>
                <w:sz w:val="24"/>
                <w:szCs w:val="24"/>
                <w:lang w:val="en-US"/>
              </w:rPr>
              <w:t>.</w:t>
            </w:r>
          </w:p>
        </w:tc>
      </w:tr>
      <w:tr w:rsidR="002B1D27" w:rsidRPr="00334D8D" w14:paraId="13ABA2DC" w14:textId="77777777" w:rsidTr="00E3311F">
        <w:tc>
          <w:tcPr>
            <w:tcW w:w="3510" w:type="dxa"/>
          </w:tcPr>
          <w:p w14:paraId="126AB9F4" w14:textId="77777777"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12049" w:type="dxa"/>
          </w:tcPr>
          <w:p w14:paraId="236C7AB1" w14:textId="632BFDDF"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Победителем электронных торгов по продаже имущества должника посредством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 xml:space="preserve"> </w:t>
            </w:r>
            <w:bookmarkStart w:id="13" w:name="ВидАукцион_РП_2"/>
            <w:bookmarkEnd w:id="13"/>
            <w:r w:rsidR="00D054C9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="00DA0BD2" w:rsidRPr="00334D8D">
              <w:rPr>
                <w:sz w:val="24"/>
                <w:szCs w:val="24"/>
              </w:rPr>
              <w:t xml:space="preserve">признается участник открытых торгов, который </w:t>
            </w:r>
            <w:bookmarkStart w:id="14" w:name="ФормаОпределение"/>
            <w:bookmarkEnd w:id="14"/>
            <w:r w:rsidR="00D054C9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14:paraId="3E8FECF0" w14:textId="77777777" w:rsidTr="00E3311F">
        <w:tc>
          <w:tcPr>
            <w:tcW w:w="3510" w:type="dxa"/>
          </w:tcPr>
          <w:p w14:paraId="3A937B22" w14:textId="77777777"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12049" w:type="dxa"/>
          </w:tcPr>
          <w:p w14:paraId="46E79D72" w14:textId="77777777" w:rsidR="002B1D27" w:rsidRPr="00334D8D" w:rsidRDefault="002B1D27" w:rsidP="00F000F2">
            <w:pPr>
              <w:contextualSpacing/>
              <w:rPr>
                <w:b/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[</w:t>
            </w:r>
            <w:r w:rsidR="002A4ADA" w:rsidRPr="00334D8D">
              <w:rPr>
                <w:sz w:val="24"/>
                <w:szCs w:val="24"/>
              </w:rPr>
              <w:t>Подача заявок</w:t>
            </w:r>
            <w:r w:rsidRPr="00334D8D">
              <w:rPr>
                <w:sz w:val="24"/>
                <w:szCs w:val="24"/>
              </w:rPr>
              <w:t xml:space="preserve"> </w:t>
            </w:r>
            <w:r w:rsidR="002A4ADA" w:rsidRPr="00334D8D">
              <w:rPr>
                <w:sz w:val="24"/>
                <w:szCs w:val="24"/>
              </w:rPr>
              <w:t xml:space="preserve">на </w:t>
            </w:r>
            <w:r w:rsidRPr="00334D8D">
              <w:rPr>
                <w:sz w:val="24"/>
                <w:szCs w:val="24"/>
              </w:rPr>
              <w:t>участие в торг</w:t>
            </w:r>
            <w:r w:rsidR="002A4ADA" w:rsidRPr="00334D8D">
              <w:rPr>
                <w:sz w:val="24"/>
                <w:szCs w:val="24"/>
              </w:rPr>
              <w:t>ах производится в электронной форме</w:t>
            </w:r>
            <w:r w:rsidRPr="00334D8D">
              <w:rPr>
                <w:sz w:val="24"/>
                <w:szCs w:val="24"/>
              </w:rPr>
              <w:t xml:space="preserve"> на сайте в сети Интернет по адресу: </w:t>
            </w:r>
            <w:hyperlink r:id="rId6" w:history="1"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334D8D">
              <w:rPr>
                <w:sz w:val="24"/>
                <w:szCs w:val="24"/>
              </w:rPr>
              <w:t>]</w:t>
            </w:r>
          </w:p>
        </w:tc>
      </w:tr>
      <w:tr w:rsidR="002B1D27" w:rsidRPr="00334D8D" w14:paraId="407F8E41" w14:textId="77777777" w:rsidTr="00E3311F">
        <w:trPr>
          <w:trHeight w:val="690"/>
        </w:trPr>
        <w:tc>
          <w:tcPr>
            <w:tcW w:w="3510" w:type="dxa"/>
          </w:tcPr>
          <w:p w14:paraId="32819AD1" w14:textId="77777777"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12049" w:type="dxa"/>
          </w:tcPr>
          <w:p w14:paraId="311CFF6C" w14:textId="61ED9296" w:rsidR="002B1D27" w:rsidRPr="00224412" w:rsidRDefault="00D054C9" w:rsidP="00F000F2">
            <w:pPr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bookmarkStart w:id="15" w:name="ДатаНачПриемЗаявки_ддммгг"/>
            <w:bookmarkEnd w:id="15"/>
            <w:r>
              <w:rPr>
                <w:rFonts w:cstheme="minorHAnsi"/>
                <w:sz w:val="24"/>
                <w:szCs w:val="24"/>
              </w:rPr>
              <w:t>22.04.2025</w:t>
            </w:r>
            <w:r w:rsidR="004878B7">
              <w:rPr>
                <w:rFonts w:cstheme="minorHAnsi"/>
                <w:sz w:val="24"/>
                <w:szCs w:val="24"/>
              </w:rPr>
              <w:t xml:space="preserve"> </w:t>
            </w:r>
            <w:r w:rsidR="002B1D27" w:rsidRPr="00A303F3">
              <w:rPr>
                <w:rFonts w:cstheme="minorHAnsi"/>
                <w:sz w:val="24"/>
                <w:szCs w:val="24"/>
              </w:rPr>
              <w:t xml:space="preserve">года в </w:t>
            </w:r>
            <w:bookmarkStart w:id="16" w:name="ВремяНачПриемЗаявки_ччмм"/>
            <w:bookmarkEnd w:id="16"/>
            <w:r>
              <w:rPr>
                <w:rFonts w:cstheme="minorHAnsi"/>
                <w:sz w:val="24"/>
                <w:szCs w:val="24"/>
              </w:rPr>
              <w:t>8:00</w:t>
            </w:r>
          </w:p>
        </w:tc>
      </w:tr>
      <w:tr w:rsidR="002B1D27" w:rsidRPr="00334D8D" w14:paraId="6E1EBF58" w14:textId="77777777" w:rsidTr="00E3311F">
        <w:trPr>
          <w:trHeight w:val="135"/>
        </w:trPr>
        <w:tc>
          <w:tcPr>
            <w:tcW w:w="3510" w:type="dxa"/>
          </w:tcPr>
          <w:p w14:paraId="78811A0B" w14:textId="77777777"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12049" w:type="dxa"/>
          </w:tcPr>
          <w:p w14:paraId="0BD10E50" w14:textId="721D6B4B" w:rsidR="002B1D27" w:rsidRPr="00224412" w:rsidRDefault="00D054C9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7" w:name="ДатаКонПриемЗаявки_ддммгг"/>
            <w:bookmarkEnd w:id="17"/>
            <w:r>
              <w:rPr>
                <w:sz w:val="24"/>
                <w:szCs w:val="24"/>
              </w:rPr>
              <w:t>02.06.2025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18" w:name="ВремяКонПриемЗаявки_ччмм"/>
            <w:bookmarkEnd w:id="18"/>
            <w:r>
              <w:rPr>
                <w:sz w:val="24"/>
                <w:szCs w:val="24"/>
              </w:rPr>
              <w:t>17:00</w:t>
            </w:r>
          </w:p>
        </w:tc>
      </w:tr>
      <w:tr w:rsidR="002B1D27" w:rsidRPr="00334D8D" w14:paraId="67089892" w14:textId="77777777" w:rsidTr="00E3311F">
        <w:trPr>
          <w:trHeight w:val="150"/>
        </w:trPr>
        <w:tc>
          <w:tcPr>
            <w:tcW w:w="3510" w:type="dxa"/>
          </w:tcPr>
          <w:p w14:paraId="2C9F7A39" w14:textId="77777777"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12049" w:type="dxa"/>
          </w:tcPr>
          <w:p w14:paraId="7D209BDE" w14:textId="6DA9FE2D" w:rsidR="002B1D27" w:rsidRPr="00224412" w:rsidRDefault="00D054C9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9" w:name="ДатаПубСМИ_ддммгг"/>
            <w:bookmarkEnd w:id="19"/>
            <w:r>
              <w:rPr>
                <w:sz w:val="24"/>
                <w:szCs w:val="24"/>
              </w:rPr>
              <w:t>21.04.2025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0" w:name="ВремяПубСМИ_ччмм"/>
            <w:bookmarkEnd w:id="20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14:paraId="4DDCFF6A" w14:textId="77777777" w:rsidTr="00E3311F">
        <w:trPr>
          <w:trHeight w:val="119"/>
        </w:trPr>
        <w:tc>
          <w:tcPr>
            <w:tcW w:w="3510" w:type="dxa"/>
          </w:tcPr>
          <w:p w14:paraId="4FD1FBDE" w14:textId="77777777"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334D8D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12049" w:type="dxa"/>
          </w:tcPr>
          <w:p w14:paraId="45B863E4" w14:textId="2D88EDC6" w:rsidR="002B1D27" w:rsidRPr="00224412" w:rsidRDefault="00D054C9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21" w:name="ДатаПубОрган_ддммгг"/>
            <w:bookmarkEnd w:id="21"/>
            <w:r>
              <w:rPr>
                <w:sz w:val="24"/>
                <w:szCs w:val="24"/>
              </w:rPr>
              <w:t>21.04.2025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2" w:name="ВремяПубОрган_ччмм"/>
            <w:bookmarkEnd w:id="22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14:paraId="16F46815" w14:textId="77777777" w:rsidTr="00E3311F">
        <w:trPr>
          <w:trHeight w:val="135"/>
        </w:trPr>
        <w:tc>
          <w:tcPr>
            <w:tcW w:w="3510" w:type="dxa"/>
          </w:tcPr>
          <w:p w14:paraId="323F5A54" w14:textId="77777777"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12049" w:type="dxa"/>
          </w:tcPr>
          <w:p w14:paraId="437913AB" w14:textId="79168E48" w:rsidR="002B1D27" w:rsidRPr="00334D8D" w:rsidRDefault="00D054C9" w:rsidP="00F000F2">
            <w:pPr>
              <w:contextualSpacing/>
              <w:rPr>
                <w:sz w:val="24"/>
                <w:szCs w:val="24"/>
              </w:rPr>
            </w:pPr>
            <w:bookmarkStart w:id="23" w:name="ДатаПубРеестр_ддммгг"/>
            <w:bookmarkEnd w:id="23"/>
            <w:r>
              <w:rPr>
                <w:sz w:val="24"/>
                <w:szCs w:val="24"/>
              </w:rPr>
              <w:t>21.04.2025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4" w:name="ВремяПубРеестр_ччмм"/>
            <w:bookmarkEnd w:id="24"/>
            <w:r>
              <w:rPr>
                <w:sz w:val="24"/>
                <w:szCs w:val="24"/>
              </w:rPr>
              <w:t>0:00</w:t>
            </w:r>
          </w:p>
        </w:tc>
      </w:tr>
    </w:tbl>
    <w:p w14:paraId="3949A2C1" w14:textId="77777777" w:rsidR="00E3311F" w:rsidRDefault="00E3311F" w:rsidP="00F000F2">
      <w:pPr>
        <w:ind w:firstLine="708"/>
        <w:contextualSpacing/>
        <w:rPr>
          <w:sz w:val="24"/>
          <w:szCs w:val="24"/>
          <w:lang w:val="en-US"/>
        </w:rPr>
      </w:pPr>
    </w:p>
    <w:p w14:paraId="58F597A2" w14:textId="77777777"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D054C9" w14:paraId="231A7685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7323CF00" w14:textId="69E13B52" w:rsidR="00D054C9" w:rsidRDefault="00D054C9" w:rsidP="00D054C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5" w:name="ОрганизаторТорги"/>
            <w:bookmarkEnd w:id="25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14:paraId="3FC92843" w14:textId="22EF61D6" w:rsidR="00D054C9" w:rsidRDefault="00D054C9" w:rsidP="00D054C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Рябинов Дмитрий Владимирович</w:t>
            </w:r>
          </w:p>
        </w:tc>
      </w:tr>
      <w:tr w:rsidR="00D054C9" w14:paraId="4342847B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4941A089" w14:textId="00ADB46D" w:rsidR="00D054C9" w:rsidRDefault="00D054C9" w:rsidP="00D054C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14:paraId="75B887E6" w14:textId="548916F9" w:rsidR="00D054C9" w:rsidRDefault="00D054C9" w:rsidP="00D054C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402912865260</w:t>
            </w:r>
          </w:p>
        </w:tc>
      </w:tr>
    </w:tbl>
    <w:p w14:paraId="60C713AA" w14:textId="77777777" w:rsidR="008D4253" w:rsidRDefault="008D4253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14:paraId="504A5D96" w14:textId="77777777"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D054C9" w14:paraId="09A4B30D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2B8ABD04" w14:textId="4B236F92" w:rsidR="00D054C9" w:rsidRDefault="00D054C9" w:rsidP="00D054C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6" w:name="Арбитр"/>
            <w:bookmarkEnd w:id="26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14:paraId="0481FBC7" w14:textId="2BD38AA3" w:rsidR="00D054C9" w:rsidRDefault="00D054C9" w:rsidP="00D054C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Рябинов Дмитрий Владимирович</w:t>
            </w:r>
          </w:p>
        </w:tc>
      </w:tr>
      <w:tr w:rsidR="00D054C9" w14:paraId="222276C9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0E759E37" w14:textId="297C1466" w:rsidR="00D054C9" w:rsidRDefault="00D054C9" w:rsidP="00D054C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14:paraId="51436910" w14:textId="6D7A5B7D" w:rsidR="00D054C9" w:rsidRDefault="00D054C9" w:rsidP="00D054C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402912865260</w:t>
            </w:r>
          </w:p>
        </w:tc>
      </w:tr>
      <w:tr w:rsidR="00D054C9" w14:paraId="47447BEE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1F33CD0C" w14:textId="18275729" w:rsidR="00D054C9" w:rsidRDefault="00D054C9" w:rsidP="00D054C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5341" w:type="dxa"/>
          </w:tcPr>
          <w:p w14:paraId="214DF88A" w14:textId="0A14C72B" w:rsidR="00D054C9" w:rsidRDefault="00D054C9" w:rsidP="00D054C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Союз арбитражных управляющих «Авангард»</w:t>
            </w:r>
          </w:p>
        </w:tc>
      </w:tr>
      <w:tr w:rsidR="00D054C9" w14:paraId="2B5731EF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29534356" w14:textId="38478C06" w:rsidR="00D054C9" w:rsidRDefault="00D054C9" w:rsidP="00D054C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5341" w:type="dxa"/>
          </w:tcPr>
          <w:p w14:paraId="7A4B06F7" w14:textId="5A2980BB" w:rsidR="00D054C9" w:rsidRDefault="00D054C9" w:rsidP="00D054C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005</w:t>
            </w:r>
          </w:p>
        </w:tc>
      </w:tr>
    </w:tbl>
    <w:p w14:paraId="4FF534DC" w14:textId="77777777"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14:paraId="0CF9AEF2" w14:textId="77777777"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D054C9" w14:paraId="16BCDD20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6558811A" w14:textId="50120385" w:rsidR="00D054C9" w:rsidRDefault="00D054C9" w:rsidP="00D054C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7" w:name="Суд"/>
            <w:bookmarkEnd w:id="27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5341" w:type="dxa"/>
          </w:tcPr>
          <w:p w14:paraId="0F5DA62E" w14:textId="7A790A26" w:rsidR="00D054C9" w:rsidRDefault="00D054C9" w:rsidP="00D054C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Владимирской области</w:t>
            </w:r>
          </w:p>
        </w:tc>
      </w:tr>
      <w:tr w:rsidR="00D054C9" w14:paraId="46315201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667BC0C1" w14:textId="5E1DD4F7" w:rsidR="00D054C9" w:rsidRDefault="00D054C9" w:rsidP="00D054C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5341" w:type="dxa"/>
          </w:tcPr>
          <w:p w14:paraId="349EABCB" w14:textId="10873BCF" w:rsidR="00D054C9" w:rsidRDefault="00D054C9" w:rsidP="00D054C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А11-10748/2019</w:t>
            </w:r>
          </w:p>
        </w:tc>
      </w:tr>
      <w:tr w:rsidR="00D054C9" w14:paraId="096DB053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6D23C03C" w14:textId="397FE4CB" w:rsidR="00D054C9" w:rsidRDefault="00D054C9" w:rsidP="00D054C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5341" w:type="dxa"/>
          </w:tcPr>
          <w:p w14:paraId="0F92AFC4" w14:textId="2F0E2C2C" w:rsidR="00D054C9" w:rsidRDefault="00D054C9" w:rsidP="00D054C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Владимирской области от 25.08.2020 (резолютивная часть объявлена 25.08.2020) по делу № А11-10748/2019 </w:t>
            </w:r>
          </w:p>
        </w:tc>
      </w:tr>
    </w:tbl>
    <w:p w14:paraId="61B93747" w14:textId="77777777"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14:paraId="198A95EE" w14:textId="77777777"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D054C9" w14:paraId="2F276A8D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65ECF625" w14:textId="66EA92AD" w:rsidR="00D054C9" w:rsidRDefault="00D054C9" w:rsidP="00D054C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8" w:name="Должник"/>
            <w:bookmarkEnd w:id="28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5341" w:type="dxa"/>
          </w:tcPr>
          <w:p w14:paraId="4EABC813" w14:textId="5CD1BEE4" w:rsidR="00D054C9" w:rsidRDefault="00D054C9" w:rsidP="00D054C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Физическое лицо</w:t>
            </w:r>
          </w:p>
        </w:tc>
      </w:tr>
      <w:tr w:rsidR="00D054C9" w14:paraId="6B568C18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162F8169" w14:textId="5009E25E" w:rsidR="00D054C9" w:rsidRDefault="00D054C9" w:rsidP="00D054C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14:paraId="378458FC" w14:textId="75950977" w:rsidR="00D054C9" w:rsidRDefault="00D054C9" w:rsidP="00D054C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Африканов Игорь Викторович</w:t>
            </w:r>
          </w:p>
        </w:tc>
      </w:tr>
      <w:tr w:rsidR="00D054C9" w14:paraId="3F3B6535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724958AC" w14:textId="263E2317" w:rsidR="00D054C9" w:rsidRDefault="00D054C9" w:rsidP="00D054C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14:paraId="02DBA451" w14:textId="719915DC" w:rsidR="00D054C9" w:rsidRDefault="00D054C9" w:rsidP="00D054C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583608400651</w:t>
            </w:r>
          </w:p>
        </w:tc>
      </w:tr>
      <w:tr w:rsidR="00D054C9" w14:paraId="770A72FF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64A67B6B" w14:textId="38D4F542" w:rsidR="00D054C9" w:rsidRDefault="00D054C9" w:rsidP="00D054C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5341" w:type="dxa"/>
          </w:tcPr>
          <w:p w14:paraId="61D9AE8E" w14:textId="2C9DC583" w:rsidR="00D054C9" w:rsidRDefault="00D054C9" w:rsidP="00D054C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 течение 5 календарных дней с даты подписания Протокола финансовый управляющий направляет победителю торгов предложение заключить договор купли-продажи с приложением проекта договора в соответствии с представленным победителем торгов предложением о цене. В случае отказа или уклонения победителя торгов от подписания договора в течение 5 календарных дней с даты получения указанного предложения конкурсного управляющего внесенный задаток ему не возвращается, а включается в состав имущества Должника.</w:t>
            </w:r>
          </w:p>
        </w:tc>
      </w:tr>
    </w:tbl>
    <w:p w14:paraId="74A69DF4" w14:textId="77777777"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14:paraId="37069952" w14:textId="77777777"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lastRenderedPageBreak/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D054C9" w14:paraId="44FB287E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6E24FF69" w14:textId="29644BA6" w:rsidR="00D054C9" w:rsidRDefault="00D054C9" w:rsidP="00D054C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9" w:name="КонтактноеЛицо"/>
            <w:bookmarkEnd w:id="29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14:paraId="1C6760D9" w14:textId="45FE067D" w:rsidR="00D054C9" w:rsidRDefault="00D054C9" w:rsidP="00D054C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Рябинов Дмитрий Владимирович </w:t>
            </w:r>
          </w:p>
        </w:tc>
      </w:tr>
      <w:tr w:rsidR="00D054C9" w14:paraId="5F931904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724D446F" w14:textId="07B6DD59" w:rsidR="00D054C9" w:rsidRDefault="00D054C9" w:rsidP="00D054C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5341" w:type="dxa"/>
          </w:tcPr>
          <w:p w14:paraId="19474E49" w14:textId="3D4BC619" w:rsidR="00D054C9" w:rsidRDefault="00D054C9" w:rsidP="00D054C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8(845)2277307</w:t>
            </w:r>
          </w:p>
        </w:tc>
      </w:tr>
      <w:tr w:rsidR="00D054C9" w14:paraId="5DF20986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293387C5" w14:textId="0D566219" w:rsidR="00D054C9" w:rsidRDefault="00D054C9" w:rsidP="00D054C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5341" w:type="dxa"/>
          </w:tcPr>
          <w:p w14:paraId="38EC57D3" w14:textId="1EFB7B03" w:rsidR="00D054C9" w:rsidRDefault="00D054C9" w:rsidP="00D054C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avangardsar@mail.ru</w:t>
            </w:r>
          </w:p>
        </w:tc>
      </w:tr>
    </w:tbl>
    <w:p w14:paraId="1334A60D" w14:textId="77777777"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14:paraId="65D2EA3B" w14:textId="77777777" w:rsidR="009232CC" w:rsidRPr="009232CC" w:rsidRDefault="008D4253" w:rsidP="009232CC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9232CC">
        <w:rPr>
          <w:b/>
          <w:sz w:val="24"/>
          <w:szCs w:val="24"/>
        </w:rPr>
        <w:t>Лоты</w:t>
      </w:r>
    </w:p>
    <w:p w14:paraId="2A9D6DF9" w14:textId="77777777" w:rsidR="00D054C9" w:rsidRDefault="00D054C9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30" w:name="ЛотНазвание_1"/>
      <w:bookmarkEnd w:id="30"/>
      <w:r>
        <w:rPr>
          <w:rFonts w:cstheme="minorHAnsi"/>
          <w:sz w:val="24"/>
          <w:szCs w:val="24"/>
        </w:rPr>
        <w:t>Лот 1.</w:t>
      </w:r>
      <w:r w:rsidR="009C5856">
        <w:rPr>
          <w:rFonts w:cstheme="minorHAnsi"/>
          <w:sz w:val="24"/>
          <w:szCs w:val="24"/>
        </w:rPr>
        <w:t xml:space="preserve"> </w:t>
      </w:r>
      <w:bookmarkStart w:id="31" w:name="Лот_1"/>
      <w:bookmarkEnd w:id="31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D054C9" w14:paraId="6CB44EC0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46BB9CCF" w14:textId="4C21D00A" w:rsidR="00D054C9" w:rsidRDefault="00D054C9" w:rsidP="00D054C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14:paraId="267B8BF0" w14:textId="60546EEC" w:rsidR="00D054C9" w:rsidRDefault="00D054C9" w:rsidP="00D054C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Квартира, назначение жилое, кадастровый номер 77:08:0010013:4129, адрес: Российская Федерация, город Москва, вн.тер.г. муниципальный округ Хорошево-Мневники, набережная Карамышевская, дом 2А, квартира 319, расположенная на 27 этаже, площадь 184 кв. м. </w:t>
            </w:r>
          </w:p>
        </w:tc>
      </w:tr>
      <w:tr w:rsidR="00D054C9" w14:paraId="65EED029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5C3E1069" w14:textId="4836E8F3" w:rsidR="00D054C9" w:rsidRDefault="00D054C9" w:rsidP="00D054C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14:paraId="5408854D" w14:textId="5F897FE0" w:rsidR="00D054C9" w:rsidRDefault="00D054C9" w:rsidP="00D054C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Заявка на участие в торгах оформляется в форме электронного документа, подписанного квалифицированной электронной подписью заявителя, и должна содержать сведения, соответствующие требованиям, установленным статьями 110 и 139 Закона о несостоятельности (банкротстве) и приказом Министерства экономического развития РФ № 495 от 23.07.2015г. и должна содержать указанные в сообщении о проведении торгов следующие сведения: наименование, организационно-правовую форму, место нахождения, почтовый адрес (для юридического лица) заявителя; фамилию, имя, отчество, паспортные данные, сведения о месте жительства (для физического лица) заявителя; номер контактного телефона, адрес электронной почты заявителя; реквизиты банковского счета для возврата задатка; сведения о наличии или об отсутствии заинтересованности заявителя по отношению к должнику, кредиторам, финансовому управляющему и о характере этой заинтересованности, сведения об участии в капитале заявителя финансового управляющего, а также сведения о заявителе, саморегулируемой организации арбитражных управляющих, членом или руководителем которой является финансовый управляющий. К заявке на участие в торгах должны прилагаться документы в соответствии со ст. 110 ФЗ «О несостоятельности» и приказом МЭР РФ №495 от 23.07.2015 г.</w:t>
            </w:r>
          </w:p>
        </w:tc>
      </w:tr>
      <w:tr w:rsidR="00D054C9" w14:paraId="4C579DAC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15B49209" w14:textId="7D9387EB" w:rsidR="00D054C9" w:rsidRDefault="00D054C9" w:rsidP="00D054C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14:paraId="4B530E47" w14:textId="38FBAD9C" w:rsidR="00D054C9" w:rsidRDefault="00D054C9" w:rsidP="00D054C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Квартира, назначение жилое, кадастровый номер 77:08:0010013:4129, адрес: Российская Федерация, город Москва, вн.тер.г. муниципальный округ Хорошево-Мневники, набережная Карамышевская, дом 2А, квартира 319, расположенная на 27 этаже, площадь 184 кв. м. </w:t>
            </w:r>
          </w:p>
        </w:tc>
      </w:tr>
      <w:tr w:rsidR="00D054C9" w14:paraId="3FB1A8EF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5848AE31" w14:textId="1FD233D1" w:rsidR="00D054C9" w:rsidRDefault="00D054C9" w:rsidP="00D054C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14:paraId="774F7E6A" w14:textId="2A400F77" w:rsidR="00D054C9" w:rsidRDefault="00D054C9" w:rsidP="00D054C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62700000,00</w:t>
            </w:r>
          </w:p>
        </w:tc>
      </w:tr>
      <w:tr w:rsidR="00D054C9" w14:paraId="5CE77B8B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1DAABF8E" w14:textId="5E1A8CB3" w:rsidR="00D054C9" w:rsidRDefault="00D054C9" w:rsidP="00D054C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% от начальной цены</w:t>
            </w:r>
          </w:p>
        </w:tc>
        <w:tc>
          <w:tcPr>
            <w:tcW w:w="5341" w:type="dxa"/>
          </w:tcPr>
          <w:p w14:paraId="3A835F30" w14:textId="769E213E" w:rsidR="00D054C9" w:rsidRDefault="00D054C9" w:rsidP="00D054C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5</w:t>
            </w:r>
          </w:p>
        </w:tc>
      </w:tr>
      <w:tr w:rsidR="00D054C9" w14:paraId="6DD9284B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377B6BCC" w14:textId="3B949C93" w:rsidR="00D054C9" w:rsidRDefault="00D054C9" w:rsidP="00D054C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руб.</w:t>
            </w:r>
          </w:p>
        </w:tc>
        <w:tc>
          <w:tcPr>
            <w:tcW w:w="5341" w:type="dxa"/>
          </w:tcPr>
          <w:p w14:paraId="14E344F5" w14:textId="2B6E3FA3" w:rsidR="00D054C9" w:rsidRDefault="00D054C9" w:rsidP="00D054C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3135000,00</w:t>
            </w:r>
          </w:p>
        </w:tc>
      </w:tr>
      <w:tr w:rsidR="00D054C9" w14:paraId="2EABD670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3EEBB56A" w14:textId="4F477C4F" w:rsidR="00D054C9" w:rsidRDefault="00D054C9" w:rsidP="00D054C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14:paraId="739B7A32" w14:textId="3F8C0A49" w:rsidR="00D054C9" w:rsidRDefault="00D054C9" w:rsidP="00D054C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от начальной цены лота</w:t>
            </w:r>
          </w:p>
        </w:tc>
      </w:tr>
      <w:tr w:rsidR="00D054C9" w14:paraId="2AF11DDD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114E4D59" w14:textId="0478B26D" w:rsidR="00D054C9" w:rsidRDefault="00D054C9" w:rsidP="00D054C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14:paraId="03FA0DD4" w14:textId="7A736397" w:rsidR="00D054C9" w:rsidRDefault="00D054C9" w:rsidP="00D054C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10</w:t>
            </w:r>
          </w:p>
        </w:tc>
      </w:tr>
      <w:tr w:rsidR="00D054C9" w14:paraId="6E4D8E02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7F136253" w14:textId="2561BD44" w:rsidR="00D054C9" w:rsidRDefault="00D054C9" w:rsidP="00D054C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14:paraId="25B00F74" w14:textId="6FEA27F9" w:rsidR="00D054C9" w:rsidRDefault="00D054C9" w:rsidP="00D054C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 составляет 10% от начальной цены продажи соответствующего лота. Задаток вносится не позднее даты окончания приема заявок на участие в торгах. Суммы внесенных заявителями задатков возвращаются всем заявителям, за исключением победителя торгов, в течение пяти рабочих дней со дня подписания протокола о результатах проведения торгов</w:t>
            </w:r>
          </w:p>
        </w:tc>
      </w:tr>
      <w:tr w:rsidR="00D054C9" w14:paraId="0022A508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304DDDC3" w14:textId="31A69FFD" w:rsidR="00D054C9" w:rsidRDefault="00D054C9" w:rsidP="00D054C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14:paraId="36413F35" w14:textId="496CC586" w:rsidR="00D054C9" w:rsidRDefault="00D054C9" w:rsidP="00D054C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получатель – Рябинов Дмитрий Владимирович (ИНН 402912865260), р/сч. 40817810150190731219, ФИЛИАЛ "ЦЕНТРАЛЬНЫЙ" ПАО "СОВКОМБАНК"(БЕРДСК), кор/сч. 30101810150040000763, БИК 045004763, ИНН 4401116480, с указанием «задаток для участия в торгах по реализации имущества Африканова И.В. Лот №_»</w:t>
            </w:r>
          </w:p>
        </w:tc>
      </w:tr>
    </w:tbl>
    <w:p w14:paraId="6814AFEE" w14:textId="77777777" w:rsidR="00D054C9" w:rsidRDefault="00386E55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 </w:t>
      </w:r>
      <w:bookmarkStart w:id="32" w:name="ЛотНазвание_2"/>
      <w:bookmarkEnd w:id="32"/>
      <w:r w:rsidR="00D054C9">
        <w:rPr>
          <w:rFonts w:cstheme="minorHAnsi"/>
          <w:sz w:val="24"/>
          <w:szCs w:val="24"/>
        </w:rPr>
        <w:t>Лот 2.</w:t>
      </w:r>
      <w:r>
        <w:rPr>
          <w:rFonts w:cstheme="minorHAnsi"/>
          <w:sz w:val="24"/>
          <w:szCs w:val="24"/>
        </w:rPr>
        <w:t xml:space="preserve"> </w:t>
      </w:r>
      <w:bookmarkStart w:id="33" w:name="Лот_2"/>
      <w:bookmarkEnd w:id="33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D054C9" w14:paraId="0C69E6F7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71A798ED" w14:textId="4FBDCF62" w:rsidR="00D054C9" w:rsidRDefault="00D054C9" w:rsidP="00D054C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14:paraId="45A2AA3E" w14:textId="469E06A6" w:rsidR="00D054C9" w:rsidRDefault="00D054C9" w:rsidP="00D054C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Машино-место, кадастровый номер 77:08:0010013:4780, адрес: Российская Федерация, город Москва, вн.тер.г. муниципальный округ Хорошево-Мневники, набережная Карамышевская, дом 2А, пом. № 265, расположенное на подземном этаже № -1, площадь 13,3 кв. м.</w:t>
            </w:r>
          </w:p>
        </w:tc>
      </w:tr>
      <w:tr w:rsidR="00D054C9" w14:paraId="2540E50A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55CE4E6C" w14:textId="3FC9B8C5" w:rsidR="00D054C9" w:rsidRDefault="00D054C9" w:rsidP="00D054C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14:paraId="66A36404" w14:textId="0ABCF68B" w:rsidR="00D054C9" w:rsidRDefault="00D054C9" w:rsidP="00D054C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Заявка на участие в торгах оформляется в форме электронного документа, подписанного квалифицированной электронной подписью заявителя, и должна содержать сведения, соответствующие требованиям, установленным статьями 110 и 139 Закона о несостоятельности (банкротстве) и приказом Министерства экономического развития РФ № 495 от 23.07.2015г. и должна содержать указанные в сообщении о проведении торгов следующие сведения: наименование, организационно-правовую форму, место нахождения, почтовый адрес (для юридического лица) заявителя; фамилию, имя, отчество, паспортные данные, сведения о месте жительства (для физического лица) заявителя; номер контактного телефона, адрес электронной почты заявителя; реквизиты банковского счета для возврата задатка; сведения о наличии или об отсутствии заинтересованности заявителя по отношению к должнику, кредиторам, финансовому управляющему и о характере этой заинтересованности, сведения об участии в капитале заявителя финансового управляющего, а также сведения о заявителе, саморегулируемой организации арбитражных управляющих, членом или руководителем которой является финансовый управляющий. К заявке на участие в торгах должны прилагаться документы в соответствии со ст. 110 ФЗ «О несостоятельности» и приказом МЭР РФ №495 от 23.07.2015 г.</w:t>
            </w:r>
          </w:p>
        </w:tc>
      </w:tr>
      <w:tr w:rsidR="00D054C9" w14:paraId="104D1891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459F8693" w14:textId="38C2330F" w:rsidR="00D054C9" w:rsidRDefault="00D054C9" w:rsidP="00D054C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14:paraId="13FA9C5B" w14:textId="0E4AE11B" w:rsidR="00D054C9" w:rsidRDefault="00D054C9" w:rsidP="00D054C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Машино-место, кадастровый номер 77:08:0010013:4780, адрес: Российская Федерация, город Москва, вн.тер.г. муниципальный округ Хорошево-Мневники, набережная Карамышевская, дом 2А, пом. № 265, расположенное на подземном этаже № -1, площадь 13,3 кв. м.</w:t>
            </w:r>
          </w:p>
        </w:tc>
      </w:tr>
      <w:tr w:rsidR="00D054C9" w14:paraId="1E386BF7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78B42D6B" w14:textId="0D2DA9F5" w:rsidR="00D054C9" w:rsidRDefault="00D054C9" w:rsidP="00D054C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14:paraId="333F4B4C" w14:textId="69AA7B88" w:rsidR="00D054C9" w:rsidRDefault="00D054C9" w:rsidP="00D054C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2670000,00</w:t>
            </w:r>
          </w:p>
        </w:tc>
      </w:tr>
      <w:tr w:rsidR="00D054C9" w14:paraId="2FB59550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7592B5E6" w14:textId="2BDDD7E0" w:rsidR="00D054C9" w:rsidRDefault="00D054C9" w:rsidP="00D054C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% от начальной цены</w:t>
            </w:r>
          </w:p>
        </w:tc>
        <w:tc>
          <w:tcPr>
            <w:tcW w:w="5341" w:type="dxa"/>
          </w:tcPr>
          <w:p w14:paraId="18592A39" w14:textId="4C520F7C" w:rsidR="00D054C9" w:rsidRDefault="00D054C9" w:rsidP="00D054C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5</w:t>
            </w:r>
          </w:p>
        </w:tc>
      </w:tr>
      <w:tr w:rsidR="00D054C9" w14:paraId="0DAACDB4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642DF846" w14:textId="78AF64DE" w:rsidR="00D054C9" w:rsidRDefault="00D054C9" w:rsidP="00D054C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руб.</w:t>
            </w:r>
          </w:p>
        </w:tc>
        <w:tc>
          <w:tcPr>
            <w:tcW w:w="5341" w:type="dxa"/>
          </w:tcPr>
          <w:p w14:paraId="529A89F1" w14:textId="0328E44A" w:rsidR="00D054C9" w:rsidRDefault="00D054C9" w:rsidP="00D054C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133500,00</w:t>
            </w:r>
          </w:p>
        </w:tc>
      </w:tr>
      <w:tr w:rsidR="00D054C9" w14:paraId="6DF96864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6CA21C20" w14:textId="7BBD9733" w:rsidR="00D054C9" w:rsidRDefault="00D054C9" w:rsidP="00D054C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14:paraId="221DD823" w14:textId="52CA8EFF" w:rsidR="00D054C9" w:rsidRDefault="00D054C9" w:rsidP="00D054C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от начальной цены лота</w:t>
            </w:r>
          </w:p>
        </w:tc>
      </w:tr>
      <w:tr w:rsidR="00D054C9" w14:paraId="5A43D16E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1426AE94" w14:textId="335E77CA" w:rsidR="00D054C9" w:rsidRDefault="00D054C9" w:rsidP="00D054C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14:paraId="2B042D1F" w14:textId="3FDCBB9C" w:rsidR="00D054C9" w:rsidRDefault="00D054C9" w:rsidP="00D054C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10</w:t>
            </w:r>
          </w:p>
        </w:tc>
      </w:tr>
      <w:tr w:rsidR="00D054C9" w14:paraId="4A3AE210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76C65AA0" w14:textId="4A264863" w:rsidR="00D054C9" w:rsidRDefault="00D054C9" w:rsidP="00D054C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14:paraId="328F9B05" w14:textId="75047220" w:rsidR="00D054C9" w:rsidRDefault="00D054C9" w:rsidP="00D054C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 составляет 10% от начальной цены продажи соответствующего лота. Задаток вносится не позднее даты окончания приема заявок на участие в торгах. Суммы внесенных заявителями задатков возвращаются всем заявителям, за исключением победителя торгов, в течение пяти рабочих дней со дня подписания протокола о результатах проведения торгов</w:t>
            </w:r>
          </w:p>
        </w:tc>
      </w:tr>
      <w:tr w:rsidR="00D054C9" w14:paraId="4F53750A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4FFF5215" w14:textId="39B3ED29" w:rsidR="00D054C9" w:rsidRDefault="00D054C9" w:rsidP="00D054C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14:paraId="10FCDA68" w14:textId="4864BAAE" w:rsidR="00D054C9" w:rsidRDefault="00D054C9" w:rsidP="00D054C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получатель – Рябинов Дмитрий Владимирович (ИНН 402912865260), р/сч. 40817810150190731219, ФИЛИАЛ "ЦЕНТРАЛЬНЫЙ" ПАО "СОВКОМБАНК"(БЕРДСК), кор/сч. 30101810150040000763, БИК 045004763, ИНН 4401116480, с указанием «задаток для участия в торгах по реализации имущества Африканова И.В. Лот №_».</w:t>
            </w:r>
          </w:p>
        </w:tc>
      </w:tr>
    </w:tbl>
    <w:p w14:paraId="41DCB75A" w14:textId="77777777" w:rsidR="00D054C9" w:rsidRDefault="00B519CB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 </w:t>
      </w:r>
      <w:bookmarkStart w:id="34" w:name="ЛотНазвание_3"/>
      <w:bookmarkEnd w:id="34"/>
      <w:r w:rsidR="00D054C9">
        <w:rPr>
          <w:rFonts w:cstheme="minorHAnsi"/>
          <w:sz w:val="24"/>
          <w:szCs w:val="24"/>
        </w:rPr>
        <w:t>Лот 3.</w:t>
      </w:r>
      <w:r>
        <w:rPr>
          <w:rFonts w:cstheme="minorHAnsi"/>
          <w:sz w:val="24"/>
          <w:szCs w:val="24"/>
        </w:rPr>
        <w:t xml:space="preserve"> </w:t>
      </w:r>
      <w:bookmarkStart w:id="35" w:name="Лот_3"/>
      <w:bookmarkEnd w:id="35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D054C9" w14:paraId="7984BAA0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38D462B7" w14:textId="3DDF53AB" w:rsidR="00D054C9" w:rsidRDefault="00D054C9" w:rsidP="00D054C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14:paraId="46DBCE43" w14:textId="209A4BD4" w:rsidR="00D054C9" w:rsidRDefault="00D054C9" w:rsidP="00D054C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Машино-место, кадастровый номер 77:08:0010013:4781, адрес: Российская Федерация, город Москва, вн.тер.г. муниципальный округ Хорошево-Мневники, набережная Карамышевская, дом 2А, пом. № 266, расположенное на подземном этаже № -1, площадь 13,3 кв. м.</w:t>
            </w:r>
          </w:p>
        </w:tc>
      </w:tr>
      <w:tr w:rsidR="00D054C9" w14:paraId="16ECAFCB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73F8879B" w14:textId="3B999EF0" w:rsidR="00D054C9" w:rsidRDefault="00D054C9" w:rsidP="00D054C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14:paraId="20772C56" w14:textId="046C5B7E" w:rsidR="00D054C9" w:rsidRDefault="00D054C9" w:rsidP="00D054C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Заявка на участие в торгах оформляется в форме электронного документа, подписанного квалифицированной электронной подписью заявителя, и должна содержать сведения, соответствующие требованиям, установленным статьями 110 и 139 Закона о несостоятельности (банкротстве) и приказом Министерства экономического развития РФ № 495 от 23.07.2015г. и должна содержать указанные в сообщении о проведении торгов следующие сведения: наименование, организационно-правовую форму, место нахождения, почтовый адрес (для юридического лица) заявителя; фамилию, имя, отчество, паспортные данные, сведения о месте жительства (для физического лица) заявителя; номер контактного телефона, адрес электронной почты заявителя; реквизиты банковского счета для возврата задатка; сведения о наличии или об отсутствии заинтересованности заявителя по отношению к должнику, кредиторам, финансовому управляющему и о характере этой заинтересованности, сведения об участии в капитале заявителя финансового управляющего, а также сведения о заявителе, саморегулируемой организации арбитражных управляющих, членом или руководителем которой является финансовый управляющий. К заявке на участие в торгах должны прилагаться документы в соответствии со ст. 110 ФЗ «О несостоятельности» и приказом МЭР РФ №495 от 23.07.2015 г.</w:t>
            </w:r>
          </w:p>
        </w:tc>
      </w:tr>
      <w:tr w:rsidR="00D054C9" w14:paraId="28BD67DE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1120BC57" w14:textId="0F733289" w:rsidR="00D054C9" w:rsidRDefault="00D054C9" w:rsidP="00D054C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14:paraId="2FE614EC" w14:textId="4BFE9783" w:rsidR="00D054C9" w:rsidRDefault="00D054C9" w:rsidP="00D054C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Машино-место, кадастровый номер 77:08:0010013:4781, адрес: Российская Федерация, город Москва, вн.тер.г. муниципальный округ Хорошево-Мневники, набережная Карамышевская, дом 2А, пом. № 266, расположенное на подземном этаже № -1, площадь 13,3 кв. м.</w:t>
            </w:r>
          </w:p>
        </w:tc>
      </w:tr>
      <w:tr w:rsidR="00D054C9" w14:paraId="052E1826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05468A17" w14:textId="516660F9" w:rsidR="00D054C9" w:rsidRDefault="00D054C9" w:rsidP="00D054C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14:paraId="7E2C510B" w14:textId="010752E9" w:rsidR="00D054C9" w:rsidRDefault="00D054C9" w:rsidP="00D054C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2670000,00</w:t>
            </w:r>
          </w:p>
        </w:tc>
      </w:tr>
      <w:tr w:rsidR="00D054C9" w14:paraId="6E0F8ADE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546114BD" w14:textId="5FA31AEE" w:rsidR="00D054C9" w:rsidRDefault="00D054C9" w:rsidP="00D054C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% от начальной цены</w:t>
            </w:r>
          </w:p>
        </w:tc>
        <w:tc>
          <w:tcPr>
            <w:tcW w:w="5341" w:type="dxa"/>
          </w:tcPr>
          <w:p w14:paraId="2B657393" w14:textId="110471B7" w:rsidR="00D054C9" w:rsidRDefault="00D054C9" w:rsidP="00D054C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5</w:t>
            </w:r>
          </w:p>
        </w:tc>
      </w:tr>
      <w:tr w:rsidR="00D054C9" w14:paraId="3E30E512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654F56E4" w14:textId="0F4CFA93" w:rsidR="00D054C9" w:rsidRDefault="00D054C9" w:rsidP="00D054C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руб.</w:t>
            </w:r>
          </w:p>
        </w:tc>
        <w:tc>
          <w:tcPr>
            <w:tcW w:w="5341" w:type="dxa"/>
          </w:tcPr>
          <w:p w14:paraId="2FC54691" w14:textId="728B2E61" w:rsidR="00D054C9" w:rsidRDefault="00D054C9" w:rsidP="00D054C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133500,00</w:t>
            </w:r>
          </w:p>
        </w:tc>
      </w:tr>
      <w:tr w:rsidR="00D054C9" w14:paraId="09BE487F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74D0A672" w14:textId="17359247" w:rsidR="00D054C9" w:rsidRDefault="00D054C9" w:rsidP="00D054C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14:paraId="038E6B7D" w14:textId="607F2DB8" w:rsidR="00D054C9" w:rsidRDefault="00D054C9" w:rsidP="00D054C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от начальной цены лота</w:t>
            </w:r>
          </w:p>
        </w:tc>
      </w:tr>
      <w:tr w:rsidR="00D054C9" w14:paraId="1C608A70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63EFD872" w14:textId="7D395C18" w:rsidR="00D054C9" w:rsidRDefault="00D054C9" w:rsidP="00D054C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14:paraId="034F82FB" w14:textId="0A09D26D" w:rsidR="00D054C9" w:rsidRDefault="00D054C9" w:rsidP="00D054C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10</w:t>
            </w:r>
          </w:p>
        </w:tc>
      </w:tr>
      <w:tr w:rsidR="00D054C9" w14:paraId="7F3C8096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3EABA775" w14:textId="1C8F0EAA" w:rsidR="00D054C9" w:rsidRDefault="00D054C9" w:rsidP="00D054C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14:paraId="5A4409E5" w14:textId="11C647B1" w:rsidR="00D054C9" w:rsidRDefault="00D054C9" w:rsidP="00D054C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 составляет 10% от начальной цены продажи соответствующего лота. Задаток вносится не позднее даты окончания приема заявок на участие в торгах. Суммы внесенных заявителями задатков возвращаются всем заявителям, за исключением победителя торгов, в течение пяти рабочих дней со дня подписания протокола о результатах проведения торгов</w:t>
            </w:r>
          </w:p>
        </w:tc>
      </w:tr>
      <w:tr w:rsidR="00D054C9" w14:paraId="195DC871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4F1DF7FF" w14:textId="373252AB" w:rsidR="00D054C9" w:rsidRDefault="00D054C9" w:rsidP="00D054C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14:paraId="4BBFD511" w14:textId="1D07204D" w:rsidR="00D054C9" w:rsidRDefault="00D054C9" w:rsidP="00D054C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получатель – Рябинов Дмитрий Владимирович (ИНН 402912865260), р/сч. 40817810150190731219, ФИЛИАЛ "ЦЕНТРАЛЬНЫЙ" ПАО "СОВКОМБАНК"(БЕРДСК), кор/сч. 30101810150040000763, БИК 045004763, ИНН 4401116480, с указанием «задаток для участия в торгах по реализации имущества Африканова И.В. Лот №_». </w:t>
            </w:r>
          </w:p>
        </w:tc>
      </w:tr>
    </w:tbl>
    <w:p w14:paraId="6770CB66" w14:textId="3AC8BBE3" w:rsidR="008D4BB1" w:rsidRPr="002F2424" w:rsidRDefault="00B519CB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  <w:lang w:val="en-US"/>
        </w:rPr>
      </w:pPr>
      <w:r>
        <w:rPr>
          <w:rFonts w:cstheme="minorHAnsi"/>
          <w:sz w:val="24"/>
          <w:szCs w:val="24"/>
        </w:rPr>
        <w:t xml:space="preserve"> </w:t>
      </w:r>
      <w:bookmarkStart w:id="36" w:name="ЛотНазвание_4"/>
      <w:bookmarkEnd w:id="36"/>
      <w:r>
        <w:rPr>
          <w:rFonts w:cstheme="minorHAnsi"/>
          <w:sz w:val="24"/>
          <w:szCs w:val="24"/>
        </w:rPr>
        <w:t xml:space="preserve"> </w:t>
      </w:r>
      <w:bookmarkStart w:id="37" w:name="Лот_4"/>
      <w:bookmarkEnd w:id="37"/>
      <w:r>
        <w:rPr>
          <w:rFonts w:cstheme="minorHAnsi"/>
          <w:sz w:val="24"/>
          <w:szCs w:val="24"/>
        </w:rPr>
        <w:t xml:space="preserve"> </w:t>
      </w:r>
      <w:bookmarkStart w:id="38" w:name="ЛотНазвание_5"/>
      <w:bookmarkEnd w:id="38"/>
      <w:r>
        <w:rPr>
          <w:rFonts w:cstheme="minorHAnsi"/>
          <w:sz w:val="24"/>
          <w:szCs w:val="24"/>
        </w:rPr>
        <w:t xml:space="preserve"> </w:t>
      </w:r>
      <w:bookmarkStart w:id="39" w:name="Лот_5"/>
      <w:bookmarkEnd w:id="39"/>
      <w:r>
        <w:rPr>
          <w:rFonts w:cstheme="minorHAnsi"/>
          <w:sz w:val="24"/>
          <w:szCs w:val="24"/>
        </w:rPr>
        <w:t xml:space="preserve"> </w:t>
      </w:r>
      <w:bookmarkStart w:id="40" w:name="ЛотНазвание_6"/>
      <w:bookmarkEnd w:id="40"/>
      <w:r>
        <w:rPr>
          <w:rFonts w:cstheme="minorHAnsi"/>
          <w:sz w:val="24"/>
          <w:szCs w:val="24"/>
        </w:rPr>
        <w:t xml:space="preserve"> </w:t>
      </w:r>
      <w:bookmarkStart w:id="41" w:name="Лот_6"/>
      <w:bookmarkEnd w:id="41"/>
      <w:r>
        <w:rPr>
          <w:rFonts w:cstheme="minorHAnsi"/>
          <w:sz w:val="24"/>
          <w:szCs w:val="24"/>
        </w:rPr>
        <w:t xml:space="preserve"> </w:t>
      </w:r>
      <w:bookmarkStart w:id="42" w:name="ЛотНазвание_7"/>
      <w:bookmarkEnd w:id="42"/>
      <w:r>
        <w:rPr>
          <w:rFonts w:cstheme="minorHAnsi"/>
          <w:sz w:val="24"/>
          <w:szCs w:val="24"/>
        </w:rPr>
        <w:t xml:space="preserve"> </w:t>
      </w:r>
      <w:bookmarkStart w:id="43" w:name="Лот_7"/>
      <w:bookmarkEnd w:id="43"/>
      <w:r>
        <w:rPr>
          <w:rFonts w:cstheme="minorHAnsi"/>
          <w:sz w:val="24"/>
          <w:szCs w:val="24"/>
        </w:rPr>
        <w:t xml:space="preserve"> </w:t>
      </w:r>
      <w:bookmarkStart w:id="44" w:name="ЛотНазвание_8"/>
      <w:bookmarkEnd w:id="44"/>
      <w:r>
        <w:rPr>
          <w:rFonts w:cstheme="minorHAnsi"/>
          <w:sz w:val="24"/>
          <w:szCs w:val="24"/>
        </w:rPr>
        <w:t xml:space="preserve"> </w:t>
      </w:r>
      <w:bookmarkStart w:id="45" w:name="Лот_8"/>
      <w:bookmarkEnd w:id="45"/>
      <w:r w:rsidR="00A36A9A">
        <w:rPr>
          <w:rFonts w:cstheme="minorHAnsi"/>
          <w:sz w:val="24"/>
          <w:szCs w:val="24"/>
        </w:rPr>
        <w:t xml:space="preserve"> </w:t>
      </w:r>
      <w:bookmarkStart w:id="46" w:name="ЛотНазвание_9"/>
      <w:bookmarkEnd w:id="46"/>
      <w:r w:rsidR="00A36A9A">
        <w:rPr>
          <w:rFonts w:cstheme="minorHAnsi"/>
          <w:sz w:val="24"/>
          <w:szCs w:val="24"/>
        </w:rPr>
        <w:t xml:space="preserve"> </w:t>
      </w:r>
      <w:bookmarkStart w:id="47" w:name="Лот_9"/>
      <w:bookmarkEnd w:id="47"/>
      <w:r w:rsidR="00A36A9A">
        <w:rPr>
          <w:rFonts w:cstheme="minorHAnsi"/>
          <w:sz w:val="24"/>
          <w:szCs w:val="24"/>
        </w:rPr>
        <w:t xml:space="preserve"> </w:t>
      </w:r>
      <w:bookmarkStart w:id="48" w:name="ЛотНазвание_10"/>
      <w:bookmarkEnd w:id="48"/>
      <w:r w:rsidR="00A36A9A">
        <w:rPr>
          <w:rFonts w:cstheme="minorHAnsi"/>
          <w:sz w:val="24"/>
          <w:szCs w:val="24"/>
        </w:rPr>
        <w:t xml:space="preserve"> </w:t>
      </w:r>
      <w:bookmarkStart w:id="49" w:name="Лот_10"/>
      <w:bookmarkEnd w:id="49"/>
      <w:r w:rsidR="003B4192">
        <w:rPr>
          <w:rFonts w:cstheme="minorHAnsi"/>
          <w:sz w:val="24"/>
          <w:szCs w:val="24"/>
        </w:rPr>
        <w:t xml:space="preserve"> </w:t>
      </w:r>
      <w:bookmarkStart w:id="50" w:name="ЛотНазвание_11"/>
      <w:bookmarkEnd w:id="50"/>
      <w:r w:rsidR="003B4192">
        <w:rPr>
          <w:rFonts w:cstheme="minorHAnsi"/>
          <w:sz w:val="24"/>
          <w:szCs w:val="24"/>
        </w:rPr>
        <w:t xml:space="preserve"> </w:t>
      </w:r>
      <w:bookmarkStart w:id="51" w:name="Лот_11"/>
      <w:bookmarkEnd w:id="51"/>
      <w:r w:rsidR="003B4192">
        <w:rPr>
          <w:rFonts w:cstheme="minorHAnsi"/>
          <w:sz w:val="24"/>
          <w:szCs w:val="24"/>
        </w:rPr>
        <w:t xml:space="preserve"> </w:t>
      </w:r>
      <w:bookmarkStart w:id="52" w:name="ЛотНазвание_12"/>
      <w:bookmarkEnd w:id="52"/>
      <w:r w:rsidR="003B4192">
        <w:rPr>
          <w:rFonts w:cstheme="minorHAnsi"/>
          <w:sz w:val="24"/>
          <w:szCs w:val="24"/>
        </w:rPr>
        <w:t xml:space="preserve"> </w:t>
      </w:r>
      <w:bookmarkStart w:id="53" w:name="Лот_12"/>
      <w:bookmarkEnd w:id="53"/>
      <w:r w:rsidR="003B4192">
        <w:rPr>
          <w:rFonts w:cstheme="minorHAnsi"/>
          <w:sz w:val="24"/>
          <w:szCs w:val="24"/>
        </w:rPr>
        <w:t xml:space="preserve"> </w:t>
      </w:r>
      <w:bookmarkStart w:id="54" w:name="ЛотНазвание_13"/>
      <w:bookmarkEnd w:id="54"/>
      <w:r w:rsidR="003B4192">
        <w:rPr>
          <w:rFonts w:cstheme="minorHAnsi"/>
          <w:sz w:val="24"/>
          <w:szCs w:val="24"/>
        </w:rPr>
        <w:t xml:space="preserve"> </w:t>
      </w:r>
      <w:bookmarkStart w:id="55" w:name="Лот_13"/>
      <w:bookmarkEnd w:id="55"/>
      <w:r w:rsidR="003B4192">
        <w:rPr>
          <w:rFonts w:cstheme="minorHAnsi"/>
          <w:sz w:val="24"/>
          <w:szCs w:val="24"/>
        </w:rPr>
        <w:t xml:space="preserve"> </w:t>
      </w:r>
      <w:bookmarkStart w:id="56" w:name="ЛотНазвание_14"/>
      <w:bookmarkEnd w:id="56"/>
      <w:r w:rsidR="003B4192">
        <w:rPr>
          <w:rFonts w:cstheme="minorHAnsi"/>
          <w:sz w:val="24"/>
          <w:szCs w:val="24"/>
        </w:rPr>
        <w:t xml:space="preserve"> </w:t>
      </w:r>
      <w:bookmarkStart w:id="57" w:name="Лот_14"/>
      <w:bookmarkEnd w:id="57"/>
      <w:r w:rsidR="008F7C73">
        <w:rPr>
          <w:rFonts w:cstheme="minorHAnsi"/>
          <w:sz w:val="24"/>
          <w:szCs w:val="24"/>
        </w:rPr>
        <w:t xml:space="preserve"> </w:t>
      </w:r>
      <w:bookmarkStart w:id="58" w:name="ЛотНазвание_15"/>
      <w:bookmarkEnd w:id="58"/>
      <w:r w:rsidR="008F7C73">
        <w:rPr>
          <w:rFonts w:cstheme="minorHAnsi"/>
          <w:sz w:val="24"/>
          <w:szCs w:val="24"/>
        </w:rPr>
        <w:t xml:space="preserve"> </w:t>
      </w:r>
      <w:bookmarkStart w:id="59" w:name="Лот_15"/>
      <w:bookmarkEnd w:id="59"/>
      <w:r w:rsidR="008F7C73">
        <w:rPr>
          <w:rFonts w:cstheme="minorHAnsi"/>
          <w:sz w:val="24"/>
          <w:szCs w:val="24"/>
        </w:rPr>
        <w:t xml:space="preserve"> </w:t>
      </w:r>
      <w:bookmarkStart w:id="60" w:name="ЛотНазвание_16"/>
      <w:bookmarkEnd w:id="60"/>
      <w:r w:rsidR="008F7C73">
        <w:rPr>
          <w:rFonts w:cstheme="minorHAnsi"/>
          <w:sz w:val="24"/>
          <w:szCs w:val="24"/>
        </w:rPr>
        <w:t xml:space="preserve"> </w:t>
      </w:r>
      <w:bookmarkStart w:id="61" w:name="Лот_16"/>
      <w:bookmarkEnd w:id="61"/>
      <w:r w:rsidR="008F7C73">
        <w:rPr>
          <w:rFonts w:cstheme="minorHAnsi"/>
          <w:sz w:val="24"/>
          <w:szCs w:val="24"/>
        </w:rPr>
        <w:t xml:space="preserve"> </w:t>
      </w:r>
      <w:bookmarkStart w:id="62" w:name="ЛотНазвание_17"/>
      <w:bookmarkEnd w:id="62"/>
      <w:r w:rsidR="008F7C73">
        <w:rPr>
          <w:rFonts w:cstheme="minorHAnsi"/>
          <w:sz w:val="24"/>
          <w:szCs w:val="24"/>
        </w:rPr>
        <w:t xml:space="preserve"> </w:t>
      </w:r>
      <w:bookmarkStart w:id="63" w:name="Лот_17"/>
      <w:bookmarkEnd w:id="63"/>
      <w:r w:rsidR="008F7C73">
        <w:rPr>
          <w:rFonts w:cstheme="minorHAnsi"/>
          <w:sz w:val="24"/>
          <w:szCs w:val="24"/>
        </w:rPr>
        <w:t xml:space="preserve"> </w:t>
      </w:r>
      <w:bookmarkStart w:id="64" w:name="ЛотНазвание_18"/>
      <w:bookmarkEnd w:id="64"/>
      <w:r w:rsidR="008F7C73">
        <w:rPr>
          <w:rFonts w:cstheme="minorHAnsi"/>
          <w:sz w:val="24"/>
          <w:szCs w:val="24"/>
        </w:rPr>
        <w:t xml:space="preserve"> </w:t>
      </w:r>
      <w:bookmarkStart w:id="65" w:name="Лот_18"/>
      <w:bookmarkEnd w:id="65"/>
      <w:r w:rsidR="008F7C73">
        <w:rPr>
          <w:rFonts w:cstheme="minorHAnsi"/>
          <w:sz w:val="24"/>
          <w:szCs w:val="24"/>
        </w:rPr>
        <w:t xml:space="preserve"> </w:t>
      </w:r>
      <w:bookmarkStart w:id="66" w:name="ЛотНазвание_19"/>
      <w:bookmarkEnd w:id="66"/>
      <w:r w:rsidR="008F7C73">
        <w:rPr>
          <w:rFonts w:cstheme="minorHAnsi"/>
          <w:sz w:val="24"/>
          <w:szCs w:val="24"/>
        </w:rPr>
        <w:t xml:space="preserve"> </w:t>
      </w:r>
      <w:bookmarkStart w:id="67" w:name="Лот_19"/>
      <w:bookmarkEnd w:id="67"/>
      <w:r w:rsidR="008F7C73">
        <w:rPr>
          <w:rFonts w:cstheme="minorHAnsi"/>
          <w:sz w:val="24"/>
          <w:szCs w:val="24"/>
        </w:rPr>
        <w:t xml:space="preserve"> </w:t>
      </w:r>
      <w:bookmarkStart w:id="68" w:name="ЛотНазвание_20"/>
      <w:bookmarkEnd w:id="68"/>
      <w:r w:rsidR="008F7C73">
        <w:rPr>
          <w:rFonts w:cstheme="minorHAnsi"/>
          <w:sz w:val="24"/>
          <w:szCs w:val="24"/>
        </w:rPr>
        <w:t xml:space="preserve"> </w:t>
      </w:r>
      <w:bookmarkStart w:id="69" w:name="Лот_20"/>
      <w:bookmarkEnd w:id="69"/>
      <w:r w:rsidR="008F7C73">
        <w:rPr>
          <w:rFonts w:cstheme="minorHAnsi"/>
          <w:sz w:val="24"/>
          <w:szCs w:val="24"/>
        </w:rPr>
        <w:t xml:space="preserve"> </w:t>
      </w:r>
      <w:bookmarkStart w:id="70" w:name="ЛотНазвание_21"/>
      <w:bookmarkEnd w:id="70"/>
      <w:r w:rsidR="008F7C73">
        <w:rPr>
          <w:rFonts w:cstheme="minorHAnsi"/>
          <w:sz w:val="24"/>
          <w:szCs w:val="24"/>
        </w:rPr>
        <w:t xml:space="preserve"> </w:t>
      </w:r>
      <w:bookmarkStart w:id="71" w:name="Лот_21"/>
      <w:bookmarkEnd w:id="71"/>
      <w:r w:rsidR="008F7C73">
        <w:rPr>
          <w:rFonts w:cstheme="minorHAnsi"/>
          <w:sz w:val="24"/>
          <w:szCs w:val="24"/>
        </w:rPr>
        <w:t xml:space="preserve"> </w:t>
      </w:r>
      <w:bookmarkStart w:id="72" w:name="ЛотНазвание_22"/>
      <w:bookmarkEnd w:id="72"/>
      <w:r w:rsidR="008F7C73">
        <w:rPr>
          <w:rFonts w:cstheme="minorHAnsi"/>
          <w:sz w:val="24"/>
          <w:szCs w:val="24"/>
        </w:rPr>
        <w:t xml:space="preserve"> </w:t>
      </w:r>
      <w:bookmarkStart w:id="73" w:name="Лот_22"/>
      <w:bookmarkEnd w:id="73"/>
      <w:r w:rsidR="008F7C73">
        <w:rPr>
          <w:rFonts w:cstheme="minorHAnsi"/>
          <w:sz w:val="24"/>
          <w:szCs w:val="24"/>
        </w:rPr>
        <w:t xml:space="preserve"> </w:t>
      </w:r>
      <w:bookmarkStart w:id="74" w:name="ЛотНазвание_23"/>
      <w:bookmarkEnd w:id="74"/>
      <w:r w:rsidR="008F7C73">
        <w:rPr>
          <w:rFonts w:cstheme="minorHAnsi"/>
          <w:sz w:val="24"/>
          <w:szCs w:val="24"/>
        </w:rPr>
        <w:t xml:space="preserve"> </w:t>
      </w:r>
      <w:bookmarkStart w:id="75" w:name="Лот_23"/>
      <w:bookmarkEnd w:id="75"/>
      <w:r w:rsidR="008F7C73">
        <w:rPr>
          <w:rFonts w:cstheme="minorHAnsi"/>
          <w:sz w:val="24"/>
          <w:szCs w:val="24"/>
        </w:rPr>
        <w:t xml:space="preserve"> </w:t>
      </w:r>
      <w:bookmarkStart w:id="76" w:name="ЛотНазвание_24"/>
      <w:bookmarkEnd w:id="76"/>
      <w:r w:rsidR="008F7C73">
        <w:rPr>
          <w:rFonts w:cstheme="minorHAnsi"/>
          <w:sz w:val="24"/>
          <w:szCs w:val="24"/>
        </w:rPr>
        <w:t xml:space="preserve"> </w:t>
      </w:r>
      <w:bookmarkStart w:id="77" w:name="Лот_24"/>
      <w:bookmarkEnd w:id="77"/>
      <w:r w:rsidR="008F7C73">
        <w:rPr>
          <w:rFonts w:cstheme="minorHAnsi"/>
          <w:sz w:val="24"/>
          <w:szCs w:val="24"/>
        </w:rPr>
        <w:t xml:space="preserve"> </w:t>
      </w:r>
      <w:bookmarkStart w:id="78" w:name="ЛотНазвание_25"/>
      <w:bookmarkEnd w:id="78"/>
      <w:r w:rsidR="008F7C73">
        <w:rPr>
          <w:rFonts w:cstheme="minorHAnsi"/>
          <w:sz w:val="24"/>
          <w:szCs w:val="24"/>
        </w:rPr>
        <w:t xml:space="preserve"> </w:t>
      </w:r>
      <w:bookmarkStart w:id="79" w:name="Лот_25"/>
      <w:bookmarkEnd w:id="79"/>
      <w:r w:rsidR="008F7C73">
        <w:rPr>
          <w:rFonts w:cstheme="minorHAnsi"/>
          <w:sz w:val="24"/>
          <w:szCs w:val="24"/>
        </w:rPr>
        <w:t xml:space="preserve"> </w:t>
      </w:r>
      <w:bookmarkStart w:id="80" w:name="ЛотНазвание_26"/>
      <w:bookmarkEnd w:id="80"/>
      <w:r w:rsidR="008F7C73">
        <w:rPr>
          <w:rFonts w:cstheme="minorHAnsi"/>
          <w:sz w:val="24"/>
          <w:szCs w:val="24"/>
        </w:rPr>
        <w:t xml:space="preserve"> </w:t>
      </w:r>
      <w:bookmarkStart w:id="81" w:name="Лот_26"/>
      <w:bookmarkEnd w:id="81"/>
      <w:r w:rsidR="008F7C73">
        <w:rPr>
          <w:rFonts w:cstheme="minorHAnsi"/>
          <w:sz w:val="24"/>
          <w:szCs w:val="24"/>
        </w:rPr>
        <w:t xml:space="preserve"> </w:t>
      </w:r>
      <w:bookmarkStart w:id="82" w:name="ЛотНазвание_27"/>
      <w:bookmarkEnd w:id="82"/>
      <w:r w:rsidR="008F7C73">
        <w:rPr>
          <w:rFonts w:cstheme="minorHAnsi"/>
          <w:sz w:val="24"/>
          <w:szCs w:val="24"/>
        </w:rPr>
        <w:t xml:space="preserve"> </w:t>
      </w:r>
      <w:bookmarkStart w:id="83" w:name="Лот_27"/>
      <w:bookmarkEnd w:id="83"/>
      <w:r w:rsidR="008F7C73">
        <w:rPr>
          <w:rFonts w:cstheme="minorHAnsi"/>
          <w:sz w:val="24"/>
          <w:szCs w:val="24"/>
        </w:rPr>
        <w:t xml:space="preserve"> </w:t>
      </w:r>
      <w:bookmarkStart w:id="84" w:name="ЛотНазвание_28"/>
      <w:bookmarkStart w:id="85" w:name="Лот_28"/>
      <w:bookmarkEnd w:id="84"/>
      <w:bookmarkEnd w:id="85"/>
      <w:r w:rsidR="00B663B2">
        <w:rPr>
          <w:rFonts w:cstheme="minorHAnsi"/>
          <w:sz w:val="24"/>
          <w:szCs w:val="24"/>
        </w:rPr>
        <w:t xml:space="preserve"> </w:t>
      </w:r>
      <w:bookmarkStart w:id="86" w:name="ЛотНазвание_29"/>
      <w:bookmarkEnd w:id="86"/>
      <w:r w:rsidR="00B663B2">
        <w:rPr>
          <w:rFonts w:cstheme="minorHAnsi"/>
          <w:sz w:val="24"/>
          <w:szCs w:val="24"/>
        </w:rPr>
        <w:t xml:space="preserve"> </w:t>
      </w:r>
      <w:bookmarkStart w:id="87" w:name="Лот_29"/>
      <w:bookmarkEnd w:id="87"/>
      <w:r w:rsidR="00B663B2">
        <w:rPr>
          <w:rFonts w:cstheme="minorHAnsi"/>
          <w:sz w:val="24"/>
          <w:szCs w:val="24"/>
        </w:rPr>
        <w:t xml:space="preserve"> </w:t>
      </w:r>
      <w:bookmarkStart w:id="88" w:name="ЛотНазвание_30"/>
      <w:bookmarkEnd w:id="88"/>
      <w:r w:rsidR="00B663B2">
        <w:rPr>
          <w:rFonts w:cstheme="minorHAnsi"/>
          <w:sz w:val="24"/>
          <w:szCs w:val="24"/>
        </w:rPr>
        <w:t xml:space="preserve"> </w:t>
      </w:r>
      <w:bookmarkStart w:id="89" w:name="Лот_30"/>
      <w:bookmarkEnd w:id="89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0" w:name="ЛотНазвание_31"/>
      <w:bookmarkEnd w:id="90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1" w:name="Лот_31"/>
      <w:bookmarkEnd w:id="91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2" w:name="ЛотНазвание_32"/>
      <w:bookmarkEnd w:id="92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3" w:name="Лот_32"/>
      <w:bookmarkEnd w:id="93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4" w:name="ЛотНазвание_33"/>
      <w:bookmarkEnd w:id="94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5" w:name="Лот_33"/>
      <w:bookmarkEnd w:id="95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96" w:name="ЛотНазвание_34"/>
      <w:bookmarkEnd w:id="96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97" w:name="Лот_34"/>
      <w:bookmarkEnd w:id="97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98" w:name="ЛотНазвание_35"/>
      <w:bookmarkEnd w:id="98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99" w:name="Лот_35"/>
      <w:bookmarkEnd w:id="99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0" w:name="ЛотНазвание_36"/>
      <w:bookmarkEnd w:id="100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1" w:name="Лот_36"/>
      <w:bookmarkEnd w:id="101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2" w:name="ЛотНазвание_37"/>
      <w:bookmarkEnd w:id="102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3" w:name="Лот_37"/>
      <w:bookmarkEnd w:id="103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4" w:name="ЛотНазвание_38"/>
      <w:bookmarkEnd w:id="104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5" w:name="Лот_38"/>
      <w:bookmarkEnd w:id="105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6" w:name="ЛотНазвание_39"/>
      <w:bookmarkEnd w:id="106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7" w:name="Лот_39"/>
      <w:bookmarkEnd w:id="107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8" w:name="ЛотНазвание_40"/>
      <w:bookmarkEnd w:id="108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9" w:name="Лот_40"/>
      <w:bookmarkEnd w:id="109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0" w:name="ЛотНазвание_41"/>
      <w:bookmarkEnd w:id="110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1" w:name="Лот_41"/>
      <w:bookmarkEnd w:id="111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2" w:name="ЛотНазвание_42"/>
      <w:bookmarkEnd w:id="112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3" w:name="Лот_42"/>
      <w:bookmarkEnd w:id="113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4" w:name="ЛотНазвание_43"/>
      <w:bookmarkEnd w:id="114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5" w:name="Лот_43"/>
      <w:bookmarkEnd w:id="115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6" w:name="ЛотНазвание_44"/>
      <w:bookmarkEnd w:id="116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7" w:name="Лот_44"/>
      <w:bookmarkEnd w:id="117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8" w:name="ЛотНазвание_45"/>
      <w:bookmarkEnd w:id="118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9" w:name="Лот_45"/>
      <w:bookmarkEnd w:id="119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0" w:name="ЛотНазвание_46"/>
      <w:bookmarkEnd w:id="120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1" w:name="Лот_46"/>
      <w:bookmarkEnd w:id="121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2" w:name="ЛотНазвание_47"/>
      <w:bookmarkEnd w:id="122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3" w:name="Лот_47"/>
      <w:bookmarkEnd w:id="123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4" w:name="ЛотНазвание_48"/>
      <w:bookmarkEnd w:id="124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5" w:name="Лот_48"/>
      <w:bookmarkEnd w:id="125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6" w:name="ЛотНазвание_49"/>
      <w:bookmarkEnd w:id="126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7" w:name="Лот_49"/>
      <w:bookmarkEnd w:id="127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8" w:name="ЛотНазвание_50"/>
      <w:bookmarkEnd w:id="128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9" w:name="Лот_50"/>
      <w:bookmarkStart w:id="130" w:name="ЛотНазвание_51"/>
      <w:bookmarkEnd w:id="129"/>
      <w:bookmarkEnd w:id="130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31" w:name="Лот_51"/>
      <w:bookmarkEnd w:id="131"/>
    </w:p>
    <w:p w14:paraId="6D37EC75" w14:textId="77777777" w:rsidR="00E34B0E" w:rsidRDefault="00E34B0E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</w:p>
    <w:p w14:paraId="15772DA2" w14:textId="77777777" w:rsidR="00E34B0E" w:rsidRPr="002D6902" w:rsidRDefault="00E34B0E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  <w:lang w:val="en-US"/>
        </w:rPr>
      </w:pPr>
      <w:bookmarkStart w:id="132" w:name="ПодтверждениеПодпись"/>
      <w:bookmarkEnd w:id="132"/>
    </w:p>
    <w:sectPr w:rsidR="00E34B0E" w:rsidRPr="002D6902" w:rsidSect="008F11FF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73A4A"/>
    <w:multiLevelType w:val="hybridMultilevel"/>
    <w:tmpl w:val="78B4F14C"/>
    <w:lvl w:ilvl="0" w:tplc="BE5C506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15F04871"/>
    <w:multiLevelType w:val="multilevel"/>
    <w:tmpl w:val="23B6746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  <w:b/>
      </w:rPr>
    </w:lvl>
  </w:abstractNum>
  <w:abstractNum w:abstractNumId="2" w15:restartNumberingAfterBreak="0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8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 w15:restartNumberingAfterBreak="0">
    <w:nsid w:val="2DCF23D0"/>
    <w:multiLevelType w:val="multilevel"/>
    <w:tmpl w:val="5E36C02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</w:rPr>
    </w:lvl>
  </w:abstractNum>
  <w:abstractNum w:abstractNumId="4" w15:restartNumberingAfterBreak="0">
    <w:nsid w:val="729222B7"/>
    <w:multiLevelType w:val="hybridMultilevel"/>
    <w:tmpl w:val="BCA81D7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3"/>
  </w:num>
  <w:num w:numId="3">
    <w:abstractNumId w:val="0"/>
  </w:num>
  <w:num w:numId="4">
    <w:abstractNumId w:val="1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FE23E0"/>
    <w:rsid w:val="000002F3"/>
    <w:rsid w:val="00026AE9"/>
    <w:rsid w:val="00041F56"/>
    <w:rsid w:val="000816FD"/>
    <w:rsid w:val="00096531"/>
    <w:rsid w:val="000A157C"/>
    <w:rsid w:val="000A4364"/>
    <w:rsid w:val="000B408F"/>
    <w:rsid w:val="00120C8B"/>
    <w:rsid w:val="00172564"/>
    <w:rsid w:val="001814C1"/>
    <w:rsid w:val="00195EFA"/>
    <w:rsid w:val="001A4047"/>
    <w:rsid w:val="001E0AE7"/>
    <w:rsid w:val="002003E4"/>
    <w:rsid w:val="00204B30"/>
    <w:rsid w:val="00205E9B"/>
    <w:rsid w:val="0020620D"/>
    <w:rsid w:val="00224412"/>
    <w:rsid w:val="00257748"/>
    <w:rsid w:val="00264606"/>
    <w:rsid w:val="002A3726"/>
    <w:rsid w:val="002A4ADA"/>
    <w:rsid w:val="002B1D27"/>
    <w:rsid w:val="002D401B"/>
    <w:rsid w:val="002D6902"/>
    <w:rsid w:val="002E706E"/>
    <w:rsid w:val="002F2424"/>
    <w:rsid w:val="00320475"/>
    <w:rsid w:val="00334D8D"/>
    <w:rsid w:val="0035742B"/>
    <w:rsid w:val="00382C0C"/>
    <w:rsid w:val="00386E55"/>
    <w:rsid w:val="003B4192"/>
    <w:rsid w:val="003B7661"/>
    <w:rsid w:val="003C734A"/>
    <w:rsid w:val="003D0CC0"/>
    <w:rsid w:val="00405DC3"/>
    <w:rsid w:val="00424B57"/>
    <w:rsid w:val="0045349A"/>
    <w:rsid w:val="00474531"/>
    <w:rsid w:val="004854ED"/>
    <w:rsid w:val="004878B7"/>
    <w:rsid w:val="004B1BD6"/>
    <w:rsid w:val="004B7B60"/>
    <w:rsid w:val="004E5D4F"/>
    <w:rsid w:val="0055468D"/>
    <w:rsid w:val="005A28C1"/>
    <w:rsid w:val="005D704F"/>
    <w:rsid w:val="005F60B9"/>
    <w:rsid w:val="007101BA"/>
    <w:rsid w:val="0073102E"/>
    <w:rsid w:val="00746EC3"/>
    <w:rsid w:val="00775425"/>
    <w:rsid w:val="007948CE"/>
    <w:rsid w:val="007B337F"/>
    <w:rsid w:val="0085238B"/>
    <w:rsid w:val="008D4253"/>
    <w:rsid w:val="008D4BB1"/>
    <w:rsid w:val="008F11FF"/>
    <w:rsid w:val="008F7C73"/>
    <w:rsid w:val="00901FC9"/>
    <w:rsid w:val="009154ED"/>
    <w:rsid w:val="00920033"/>
    <w:rsid w:val="009232CC"/>
    <w:rsid w:val="009A7315"/>
    <w:rsid w:val="009C5856"/>
    <w:rsid w:val="00A101D7"/>
    <w:rsid w:val="00A303F3"/>
    <w:rsid w:val="00A36A9A"/>
    <w:rsid w:val="00A73BD5"/>
    <w:rsid w:val="00A81A87"/>
    <w:rsid w:val="00AC2729"/>
    <w:rsid w:val="00AC6EF3"/>
    <w:rsid w:val="00AD0D96"/>
    <w:rsid w:val="00B1677D"/>
    <w:rsid w:val="00B42541"/>
    <w:rsid w:val="00B519CB"/>
    <w:rsid w:val="00B663B2"/>
    <w:rsid w:val="00BD3614"/>
    <w:rsid w:val="00BF1C30"/>
    <w:rsid w:val="00C31F76"/>
    <w:rsid w:val="00C92D2E"/>
    <w:rsid w:val="00CB0632"/>
    <w:rsid w:val="00CF21F7"/>
    <w:rsid w:val="00D054C9"/>
    <w:rsid w:val="00D7239C"/>
    <w:rsid w:val="00D80A33"/>
    <w:rsid w:val="00DA0670"/>
    <w:rsid w:val="00DA0BD2"/>
    <w:rsid w:val="00DA33BD"/>
    <w:rsid w:val="00E02A52"/>
    <w:rsid w:val="00E3311F"/>
    <w:rsid w:val="00E34B0E"/>
    <w:rsid w:val="00E43870"/>
    <w:rsid w:val="00E76B17"/>
    <w:rsid w:val="00F000F2"/>
    <w:rsid w:val="00F02EA1"/>
    <w:rsid w:val="00F65447"/>
    <w:rsid w:val="00F8333C"/>
    <w:rsid w:val="00FE23E0"/>
    <w:rsid w:val="00FF6DC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D899988"/>
  <w15:docId w15:val="{8D212FDC-9A34-4505-93E1-EFDD53723D1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://eurtp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D2AA5B8-CD48-4559-BF57-6CE0CEE857A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1712</Words>
  <Characters>9760</Characters>
  <Application>Microsoft Office Word</Application>
  <DocSecurity>0</DocSecurity>
  <Lines>81</Lines>
  <Paragraphs>22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11450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Администратор безопасности</dc:creator>
  <cp:lastModifiedBy>Администратор безопасности</cp:lastModifiedBy>
  <cp:revision>1</cp:revision>
  <dcterms:created xsi:type="dcterms:W3CDTF">2025-06-02T15:10:00Z</dcterms:created>
  <dcterms:modified xsi:type="dcterms:W3CDTF">2025-06-02T15:10:00Z</dcterms:modified>
</cp:coreProperties>
</file>