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D18" w:rsidRPr="00BC79A6" w:rsidRDefault="00706D18" w:rsidP="00706D18">
      <w:pPr>
        <w:pStyle w:val="HTML"/>
        <w:ind w:left="-680"/>
        <w:jc w:val="center"/>
        <w:rPr>
          <w:rFonts w:ascii="Times New Roman" w:hAnsi="Times New Roman" w:cs="Times New Roman"/>
          <w:sz w:val="24"/>
          <w:szCs w:val="24"/>
        </w:rPr>
      </w:pPr>
      <w:r w:rsidRPr="00BC79A6">
        <w:rPr>
          <w:rFonts w:ascii="Times New Roman" w:hAnsi="Times New Roman" w:cs="Times New Roman"/>
          <w:sz w:val="24"/>
          <w:szCs w:val="24"/>
        </w:rPr>
        <w:t xml:space="preserve">ДОГОВОР О ЗАДАТКЕ  </w:t>
      </w:r>
      <w:r w:rsidRPr="00BC79A6">
        <w:rPr>
          <w:rFonts w:ascii="Times New Roman" w:hAnsi="Times New Roman" w:cs="Times New Roman"/>
          <w:sz w:val="24"/>
          <w:szCs w:val="24"/>
        </w:rPr>
        <w:br/>
      </w:r>
    </w:p>
    <w:p w:rsidR="00706D18" w:rsidRPr="00BC79A6" w:rsidRDefault="00706D18" w:rsidP="00706D18">
      <w:pPr>
        <w:pStyle w:val="HTML"/>
        <w:tabs>
          <w:tab w:val="clear" w:pos="9160"/>
          <w:tab w:val="clear" w:pos="10992"/>
          <w:tab w:val="left" w:pos="10980"/>
        </w:tabs>
        <w:ind w:left="-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C79A6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C79A6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BC79A6">
        <w:rPr>
          <w:rFonts w:ascii="Times New Roman" w:hAnsi="Times New Roman" w:cs="Times New Roman"/>
          <w:sz w:val="24"/>
          <w:szCs w:val="24"/>
        </w:rPr>
        <w:t>острома</w:t>
      </w:r>
      <w:proofErr w:type="spellEnd"/>
      <w:r w:rsidRPr="00BC79A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C79A6">
        <w:rPr>
          <w:rFonts w:ascii="Times New Roman" w:hAnsi="Times New Roman" w:cs="Times New Roman"/>
          <w:sz w:val="24"/>
          <w:szCs w:val="24"/>
        </w:rPr>
        <w:tab/>
      </w:r>
      <w:r w:rsidRPr="00BC79A6">
        <w:rPr>
          <w:rFonts w:ascii="Times New Roman" w:hAnsi="Times New Roman" w:cs="Times New Roman"/>
          <w:sz w:val="24"/>
          <w:szCs w:val="24"/>
        </w:rPr>
        <w:tab/>
      </w:r>
      <w:r w:rsidRPr="00BC79A6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BC79A6">
        <w:rPr>
          <w:rFonts w:ascii="Times New Roman" w:hAnsi="Times New Roman" w:cs="Times New Roman"/>
          <w:sz w:val="24"/>
          <w:szCs w:val="24"/>
        </w:rPr>
        <w:tab/>
        <w:t xml:space="preserve">                        «____» ______________ года</w:t>
      </w:r>
    </w:p>
    <w:p w:rsidR="00706D18" w:rsidRPr="00BC79A6" w:rsidRDefault="00706D18" w:rsidP="00706D18">
      <w:pPr>
        <w:pStyle w:val="HTML"/>
        <w:tabs>
          <w:tab w:val="clear" w:pos="9160"/>
          <w:tab w:val="clear" w:pos="10992"/>
          <w:tab w:val="left" w:pos="10980"/>
        </w:tabs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734B32" w:rsidRPr="00BC79A6" w:rsidRDefault="00706D18" w:rsidP="00734B32">
      <w:pPr>
        <w:ind w:left="-964"/>
        <w:rPr>
          <w:sz w:val="24"/>
          <w:szCs w:val="24"/>
        </w:rPr>
      </w:pPr>
      <w:r w:rsidRPr="00BC79A6">
        <w:rPr>
          <w:sz w:val="24"/>
          <w:szCs w:val="24"/>
        </w:rPr>
        <w:t>Организатор торгов - финансовый управляющий должника</w:t>
      </w:r>
      <w:r w:rsidR="00734B32" w:rsidRPr="00BC79A6">
        <w:t xml:space="preserve"> </w:t>
      </w:r>
      <w:r w:rsidR="00FE286B" w:rsidRPr="00BC79A6">
        <w:t xml:space="preserve">- </w:t>
      </w:r>
      <w:proofErr w:type="spellStart"/>
      <w:r w:rsidR="00734B32" w:rsidRPr="00BC79A6">
        <w:rPr>
          <w:sz w:val="24"/>
          <w:szCs w:val="24"/>
        </w:rPr>
        <w:t>Акинин</w:t>
      </w:r>
      <w:r w:rsidR="00FE286B" w:rsidRPr="00BC79A6">
        <w:rPr>
          <w:sz w:val="24"/>
          <w:szCs w:val="24"/>
        </w:rPr>
        <w:t>а</w:t>
      </w:r>
      <w:proofErr w:type="spellEnd"/>
      <w:r w:rsidR="00734B32" w:rsidRPr="00BC79A6">
        <w:rPr>
          <w:sz w:val="24"/>
          <w:szCs w:val="24"/>
        </w:rPr>
        <w:t xml:space="preserve"> Александр</w:t>
      </w:r>
      <w:r w:rsidR="00FE286B" w:rsidRPr="00BC79A6">
        <w:rPr>
          <w:sz w:val="24"/>
          <w:szCs w:val="24"/>
        </w:rPr>
        <w:t>а</w:t>
      </w:r>
      <w:r w:rsidR="00734B32" w:rsidRPr="00BC79A6">
        <w:rPr>
          <w:sz w:val="24"/>
          <w:szCs w:val="24"/>
        </w:rPr>
        <w:t xml:space="preserve"> Сергеевич</w:t>
      </w:r>
      <w:r w:rsidR="00FE286B" w:rsidRPr="00BC79A6">
        <w:rPr>
          <w:sz w:val="24"/>
          <w:szCs w:val="24"/>
        </w:rPr>
        <w:t>а</w:t>
      </w:r>
      <w:r w:rsidR="00734B32" w:rsidRPr="00BC79A6">
        <w:rPr>
          <w:sz w:val="24"/>
          <w:szCs w:val="24"/>
        </w:rPr>
        <w:t xml:space="preserve"> </w:t>
      </w:r>
    </w:p>
    <w:p w:rsidR="00FE286B" w:rsidRPr="00BC79A6" w:rsidRDefault="00706D18" w:rsidP="00706D18">
      <w:pPr>
        <w:ind w:left="-964"/>
        <w:rPr>
          <w:sz w:val="24"/>
          <w:szCs w:val="24"/>
        </w:rPr>
      </w:pPr>
      <w:proofErr w:type="gramStart"/>
      <w:r w:rsidRPr="00BC79A6">
        <w:rPr>
          <w:sz w:val="24"/>
          <w:szCs w:val="24"/>
        </w:rPr>
        <w:t xml:space="preserve">Павлов Александр Львович, действующий на основании </w:t>
      </w:r>
      <w:r w:rsidR="00734B32" w:rsidRPr="00BC79A6">
        <w:rPr>
          <w:sz w:val="24"/>
          <w:szCs w:val="24"/>
        </w:rPr>
        <w:t>Решение Арбитражного суда Костромской области по делу №А31-5071/2023  от 11.07.2024г (резолютивная часть, решение суда в полном объеме изготовлено 15.07.2024)</w:t>
      </w:r>
      <w:r w:rsidR="000252DD" w:rsidRPr="00BC79A6">
        <w:rPr>
          <w:sz w:val="24"/>
          <w:szCs w:val="24"/>
        </w:rPr>
        <w:t>,</w:t>
      </w:r>
      <w:r w:rsidRPr="00BC79A6">
        <w:rPr>
          <w:sz w:val="24"/>
          <w:szCs w:val="24"/>
        </w:rPr>
        <w:t xml:space="preserve"> </w:t>
      </w:r>
      <w:r w:rsidR="00734B32" w:rsidRPr="00BC79A6">
        <w:rPr>
          <w:sz w:val="24"/>
          <w:szCs w:val="24"/>
        </w:rPr>
        <w:t xml:space="preserve">утверждённого </w:t>
      </w:r>
      <w:bookmarkStart w:id="0" w:name="_GoBack"/>
      <w:bookmarkEnd w:id="0"/>
      <w:r w:rsidR="00734B32" w:rsidRPr="00BC79A6">
        <w:rPr>
          <w:sz w:val="24"/>
          <w:szCs w:val="24"/>
        </w:rPr>
        <w:t xml:space="preserve">собранием кредиторов </w:t>
      </w:r>
      <w:r w:rsidR="00FE286B" w:rsidRPr="00BC79A6">
        <w:rPr>
          <w:sz w:val="24"/>
          <w:szCs w:val="24"/>
        </w:rPr>
        <w:t xml:space="preserve">должника </w:t>
      </w:r>
      <w:r w:rsidRPr="00BC79A6">
        <w:rPr>
          <w:sz w:val="24"/>
          <w:szCs w:val="24"/>
        </w:rPr>
        <w:t>ПОЛОЖЕНИЯ о ПОРЯДКЕ, СРОКАХ  и УСЛОВИЯХ РЕАЛИЗАЦИИ ИМУЩЕСТВА должника-</w:t>
      </w:r>
      <w:proofErr w:type="spellStart"/>
      <w:r w:rsidR="00734B32" w:rsidRPr="00BC79A6">
        <w:rPr>
          <w:sz w:val="24"/>
          <w:szCs w:val="24"/>
        </w:rPr>
        <w:t>Акинин</w:t>
      </w:r>
      <w:proofErr w:type="spellEnd"/>
      <w:r w:rsidR="00734B32" w:rsidRPr="00BC79A6">
        <w:rPr>
          <w:sz w:val="24"/>
          <w:szCs w:val="24"/>
        </w:rPr>
        <w:t xml:space="preserve"> Александр Сергеевич </w:t>
      </w:r>
      <w:r w:rsidR="00C90669" w:rsidRPr="00BC79A6">
        <w:rPr>
          <w:sz w:val="24"/>
          <w:szCs w:val="24"/>
        </w:rPr>
        <w:t xml:space="preserve">от </w:t>
      </w:r>
      <w:r w:rsidR="00734B32" w:rsidRPr="00BC79A6">
        <w:rPr>
          <w:sz w:val="24"/>
          <w:szCs w:val="24"/>
        </w:rPr>
        <w:t>25.01.2025г,</w:t>
      </w:r>
      <w:r w:rsidRPr="00BC79A6">
        <w:rPr>
          <w:sz w:val="24"/>
          <w:szCs w:val="24"/>
        </w:rPr>
        <w:t xml:space="preserve"> в котором были определены начальная продажная цена </w:t>
      </w:r>
      <w:r w:rsidR="00734B32" w:rsidRPr="00BC79A6">
        <w:rPr>
          <w:sz w:val="24"/>
          <w:szCs w:val="24"/>
        </w:rPr>
        <w:t>реализуемого имущества должника,</w:t>
      </w:r>
      <w:r w:rsidRPr="00BC79A6">
        <w:rPr>
          <w:sz w:val="24"/>
          <w:szCs w:val="24"/>
        </w:rPr>
        <w:t xml:space="preserve"> утвержден порядок и условия проведения</w:t>
      </w:r>
      <w:proofErr w:type="gramEnd"/>
      <w:r w:rsidRPr="00BC79A6">
        <w:rPr>
          <w:sz w:val="24"/>
          <w:szCs w:val="24"/>
        </w:rPr>
        <w:t xml:space="preserve"> торгов</w:t>
      </w:r>
      <w:r w:rsidR="00C90669" w:rsidRPr="00BC79A6">
        <w:rPr>
          <w:sz w:val="24"/>
          <w:szCs w:val="24"/>
        </w:rPr>
        <w:t xml:space="preserve"> п</w:t>
      </w:r>
      <w:r w:rsidR="00734B32" w:rsidRPr="00BC79A6">
        <w:rPr>
          <w:sz w:val="24"/>
          <w:szCs w:val="24"/>
        </w:rPr>
        <w:t>о реализации имущества должника</w:t>
      </w:r>
      <w:r w:rsidR="00C90669" w:rsidRPr="00BC79A6">
        <w:rPr>
          <w:sz w:val="24"/>
          <w:szCs w:val="24"/>
        </w:rPr>
        <w:t xml:space="preserve">, </w:t>
      </w:r>
      <w:r w:rsidRPr="00BC79A6">
        <w:rPr>
          <w:sz w:val="24"/>
          <w:szCs w:val="24"/>
        </w:rPr>
        <w:t xml:space="preserve"> с одной стороны, и </w:t>
      </w:r>
    </w:p>
    <w:p w:rsidR="00C90669" w:rsidRPr="00BC79A6" w:rsidRDefault="00FE286B" w:rsidP="00706D18">
      <w:pPr>
        <w:ind w:left="-964"/>
        <w:rPr>
          <w:sz w:val="24"/>
          <w:szCs w:val="24"/>
        </w:rPr>
      </w:pPr>
      <w:r w:rsidRPr="00BC79A6">
        <w:rPr>
          <w:sz w:val="24"/>
          <w:szCs w:val="24"/>
        </w:rPr>
        <w:t>_______________________________________________________________________________________</w:t>
      </w:r>
      <w:r w:rsidR="00706D18" w:rsidRPr="00BC79A6">
        <w:rPr>
          <w:sz w:val="24"/>
          <w:szCs w:val="24"/>
        </w:rPr>
        <w:t xml:space="preserve">  _______________________________________________________________________________________, </w:t>
      </w:r>
      <w:proofErr w:type="gramStart"/>
      <w:r w:rsidR="00706D18" w:rsidRPr="00BC79A6">
        <w:rPr>
          <w:sz w:val="24"/>
          <w:szCs w:val="24"/>
        </w:rPr>
        <w:t>именуемый</w:t>
      </w:r>
      <w:proofErr w:type="gramEnd"/>
      <w:r w:rsidR="00706D18" w:rsidRPr="00BC79A6">
        <w:rPr>
          <w:sz w:val="24"/>
          <w:szCs w:val="24"/>
        </w:rPr>
        <w:t> так же в дальнейшем «</w:t>
      </w:r>
      <w:proofErr w:type="spellStart"/>
      <w:r w:rsidR="00706D18" w:rsidRPr="00BC79A6">
        <w:rPr>
          <w:sz w:val="24"/>
          <w:szCs w:val="24"/>
        </w:rPr>
        <w:t>Задаткодатель</w:t>
      </w:r>
      <w:proofErr w:type="spellEnd"/>
      <w:r w:rsidR="00706D18" w:rsidRPr="00BC79A6">
        <w:rPr>
          <w:sz w:val="24"/>
          <w:szCs w:val="24"/>
        </w:rPr>
        <w:t xml:space="preserve">» в лице: _______________________________________________________________________________________,  </w:t>
      </w:r>
      <w:proofErr w:type="gramStart"/>
      <w:r w:rsidR="00706D18" w:rsidRPr="00BC79A6">
        <w:rPr>
          <w:sz w:val="24"/>
          <w:szCs w:val="24"/>
        </w:rPr>
        <w:t>действующий</w:t>
      </w:r>
      <w:proofErr w:type="gramEnd"/>
      <w:r w:rsidR="00706D18" w:rsidRPr="00BC79A6">
        <w:rPr>
          <w:sz w:val="24"/>
          <w:szCs w:val="24"/>
        </w:rPr>
        <w:t> на основании </w:t>
      </w:r>
    </w:p>
    <w:p w:rsidR="00706D18" w:rsidRPr="00BC79A6" w:rsidRDefault="00706D18" w:rsidP="00706D18">
      <w:pPr>
        <w:ind w:left="-964"/>
        <w:rPr>
          <w:sz w:val="24"/>
          <w:szCs w:val="24"/>
        </w:rPr>
      </w:pPr>
      <w:r w:rsidRPr="00BC79A6">
        <w:rPr>
          <w:sz w:val="24"/>
          <w:szCs w:val="24"/>
        </w:rPr>
        <w:t>______________________________________________________________</w:t>
      </w:r>
      <w:r w:rsidR="00C90669" w:rsidRPr="00BC79A6">
        <w:rPr>
          <w:sz w:val="24"/>
          <w:szCs w:val="24"/>
        </w:rPr>
        <w:t>________________________</w:t>
      </w:r>
      <w:r w:rsidRPr="00BC79A6">
        <w:rPr>
          <w:sz w:val="24"/>
          <w:szCs w:val="24"/>
        </w:rPr>
        <w:t>_,                      с другой стороны, заключили настоящий Договор о нижеследующем:</w:t>
      </w:r>
    </w:p>
    <w:p w:rsidR="00706D18" w:rsidRPr="00BC79A6" w:rsidRDefault="00706D18" w:rsidP="00706D1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BC79A6" w:rsidRDefault="00706D18" w:rsidP="00706D18">
      <w:pPr>
        <w:pStyle w:val="HTML"/>
        <w:numPr>
          <w:ilvl w:val="0"/>
          <w:numId w:val="1"/>
        </w:numPr>
        <w:tabs>
          <w:tab w:val="clear" w:pos="10992"/>
          <w:tab w:val="left" w:pos="1098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C79A6">
        <w:rPr>
          <w:rFonts w:ascii="Times New Roman" w:hAnsi="Times New Roman" w:cs="Times New Roman"/>
          <w:sz w:val="24"/>
          <w:szCs w:val="24"/>
        </w:rPr>
        <w:t>ПРЕДМЕТ ДОГОВОРА</w:t>
      </w:r>
    </w:p>
    <w:p w:rsidR="00706D18" w:rsidRPr="00734B32" w:rsidRDefault="00706D18" w:rsidP="00706D18">
      <w:pPr>
        <w:pStyle w:val="HTML"/>
        <w:tabs>
          <w:tab w:val="clear" w:pos="10992"/>
          <w:tab w:val="left" w:pos="10980"/>
        </w:tabs>
        <w:rPr>
          <w:rFonts w:ascii="Times New Roman" w:hAnsi="Times New Roman" w:cs="Times New Roman"/>
          <w:sz w:val="24"/>
          <w:szCs w:val="24"/>
          <w:highlight w:val="yellow"/>
        </w:rPr>
      </w:pPr>
    </w:p>
    <w:p w:rsidR="00FE286B" w:rsidRPr="00FE286B" w:rsidRDefault="00706D18" w:rsidP="00FE286B">
      <w:pPr>
        <w:widowControl w:val="0"/>
        <w:autoSpaceDE w:val="0"/>
        <w:autoSpaceDN w:val="0"/>
        <w:adjustRightInd w:val="0"/>
        <w:ind w:left="-907"/>
        <w:rPr>
          <w:sz w:val="24"/>
          <w:szCs w:val="24"/>
          <w:lang w:eastAsia="ru-RU"/>
        </w:rPr>
      </w:pPr>
      <w:r w:rsidRPr="00FE286B">
        <w:rPr>
          <w:sz w:val="24"/>
          <w:szCs w:val="24"/>
        </w:rPr>
        <w:t>1.1.В соответствии с условиями настоящего Договора, Задаткодатель для целей участия в торгах по продаже имущества, принадлежащего должнику-</w:t>
      </w:r>
      <w:r w:rsidR="00734B32" w:rsidRPr="00FE286B">
        <w:t xml:space="preserve"> </w:t>
      </w:r>
      <w:proofErr w:type="spellStart"/>
      <w:r w:rsidR="00734B32" w:rsidRPr="00FE286B">
        <w:rPr>
          <w:sz w:val="24"/>
          <w:szCs w:val="24"/>
        </w:rPr>
        <w:t>Акинин</w:t>
      </w:r>
      <w:proofErr w:type="spellEnd"/>
      <w:r w:rsidR="00734B32" w:rsidRPr="00FE286B">
        <w:rPr>
          <w:sz w:val="24"/>
          <w:szCs w:val="24"/>
        </w:rPr>
        <w:t xml:space="preserve"> Александр Сергеевич (09.08.1974 года рождения, место рождения </w:t>
      </w:r>
      <w:proofErr w:type="spellStart"/>
      <w:r w:rsidR="00734B32" w:rsidRPr="00FE286B">
        <w:rPr>
          <w:sz w:val="24"/>
          <w:szCs w:val="24"/>
        </w:rPr>
        <w:t>г</w:t>
      </w:r>
      <w:proofErr w:type="gramStart"/>
      <w:r w:rsidR="00734B32" w:rsidRPr="00FE286B">
        <w:rPr>
          <w:sz w:val="24"/>
          <w:szCs w:val="24"/>
        </w:rPr>
        <w:t>.К</w:t>
      </w:r>
      <w:proofErr w:type="gramEnd"/>
      <w:r w:rsidR="00734B32" w:rsidRPr="00FE286B">
        <w:rPr>
          <w:sz w:val="24"/>
          <w:szCs w:val="24"/>
        </w:rPr>
        <w:t>острома</w:t>
      </w:r>
      <w:proofErr w:type="spellEnd"/>
      <w:r w:rsidR="00734B32" w:rsidRPr="00FE286B">
        <w:rPr>
          <w:sz w:val="24"/>
          <w:szCs w:val="24"/>
        </w:rPr>
        <w:t xml:space="preserve">, ИНН 444300531101, СНИЛС 112-705-355 16, место регистрации: Костромская </w:t>
      </w:r>
      <w:proofErr w:type="spellStart"/>
      <w:r w:rsidR="00734B32" w:rsidRPr="00FE286B">
        <w:rPr>
          <w:sz w:val="24"/>
          <w:szCs w:val="24"/>
        </w:rPr>
        <w:t>обл</w:t>
      </w:r>
      <w:proofErr w:type="spellEnd"/>
      <w:r w:rsidR="00734B32" w:rsidRPr="00FE286B">
        <w:rPr>
          <w:sz w:val="24"/>
          <w:szCs w:val="24"/>
        </w:rPr>
        <w:t xml:space="preserve">, Костромской р-н, </w:t>
      </w:r>
      <w:proofErr w:type="spellStart"/>
      <w:r w:rsidR="00734B32" w:rsidRPr="00FE286B">
        <w:rPr>
          <w:sz w:val="24"/>
          <w:szCs w:val="24"/>
        </w:rPr>
        <w:t>дер</w:t>
      </w:r>
      <w:proofErr w:type="gramStart"/>
      <w:r w:rsidR="00734B32" w:rsidRPr="00FE286B">
        <w:rPr>
          <w:sz w:val="24"/>
          <w:szCs w:val="24"/>
        </w:rPr>
        <w:t>.Д</w:t>
      </w:r>
      <w:proofErr w:type="gramEnd"/>
      <w:r w:rsidR="00734B32" w:rsidRPr="00FE286B">
        <w:rPr>
          <w:sz w:val="24"/>
          <w:szCs w:val="24"/>
        </w:rPr>
        <w:t>еньгино</w:t>
      </w:r>
      <w:proofErr w:type="spellEnd"/>
      <w:r w:rsidR="00734B32" w:rsidRPr="00FE286B">
        <w:rPr>
          <w:sz w:val="24"/>
          <w:szCs w:val="24"/>
        </w:rPr>
        <w:t xml:space="preserve">, д.5), </w:t>
      </w:r>
      <w:r w:rsidRPr="00FE286B">
        <w:rPr>
          <w:sz w:val="24"/>
          <w:szCs w:val="24"/>
        </w:rPr>
        <w:t xml:space="preserve">который </w:t>
      </w:r>
      <w:r w:rsidR="00FE286B" w:rsidRPr="00FE286B">
        <w:rPr>
          <w:sz w:val="24"/>
          <w:szCs w:val="24"/>
        </w:rPr>
        <w:t>Решением Арбитражного суда Костромской области по делу №А31-5071/2023  от 11.07.2024г (резолютивная часть, решение суда в полном объеме изготовлено 15.07.2024),</w:t>
      </w:r>
      <w:r w:rsidR="00E95F7A">
        <w:rPr>
          <w:sz w:val="24"/>
          <w:szCs w:val="24"/>
        </w:rPr>
        <w:t xml:space="preserve"> </w:t>
      </w:r>
      <w:r w:rsidRPr="00FE286B">
        <w:rPr>
          <w:sz w:val="24"/>
          <w:szCs w:val="24"/>
        </w:rPr>
        <w:t xml:space="preserve">признан банкротом и в отношении него введена процедура банкротства реализация имущества гражданина, финансовым управляющим утвержден Павлов Александр Львович ИНН 440113607522, СНИЛС 052-690-199 64, адрес для направления почты: 156013, </w:t>
      </w:r>
      <w:proofErr w:type="spellStart"/>
      <w:r w:rsidRPr="00FE286B">
        <w:rPr>
          <w:sz w:val="24"/>
          <w:szCs w:val="24"/>
        </w:rPr>
        <w:t>г.Кострома</w:t>
      </w:r>
      <w:proofErr w:type="spellEnd"/>
      <w:r w:rsidRPr="00FE286B">
        <w:rPr>
          <w:sz w:val="24"/>
          <w:szCs w:val="24"/>
        </w:rPr>
        <w:t xml:space="preserve">, пл. Мира 2, ОПС 13, а/я 20, </w:t>
      </w:r>
      <w:proofErr w:type="spellStart"/>
      <w:r w:rsidRPr="00FE286B">
        <w:rPr>
          <w:sz w:val="24"/>
          <w:szCs w:val="24"/>
        </w:rPr>
        <w:t>эл.почта</w:t>
      </w:r>
      <w:proofErr w:type="spellEnd"/>
      <w:r w:rsidRPr="00FE286B">
        <w:rPr>
          <w:sz w:val="24"/>
          <w:szCs w:val="24"/>
        </w:rPr>
        <w:t>: upr.arbitragh@mail.ru , член Союз "ЭКСПЕРТ"-Крымский союз профессиональных арбитражных управляющих(КСПАУ) "ЭКСПЕРТ" ОГРН 1149102040185, ИНН 9102024960, адрес: 298600</w:t>
      </w:r>
      <w:r w:rsidR="0031320B" w:rsidRPr="00FE286B">
        <w:rPr>
          <w:sz w:val="24"/>
          <w:szCs w:val="24"/>
        </w:rPr>
        <w:t xml:space="preserve">, Крым, </w:t>
      </w:r>
      <w:proofErr w:type="spellStart"/>
      <w:r w:rsidR="0031320B" w:rsidRPr="00FE286B">
        <w:rPr>
          <w:sz w:val="24"/>
          <w:szCs w:val="24"/>
        </w:rPr>
        <w:t>г</w:t>
      </w:r>
      <w:proofErr w:type="gramStart"/>
      <w:r w:rsidR="0031320B" w:rsidRPr="00FE286B">
        <w:rPr>
          <w:sz w:val="24"/>
          <w:szCs w:val="24"/>
        </w:rPr>
        <w:t>.Я</w:t>
      </w:r>
      <w:proofErr w:type="gramEnd"/>
      <w:r w:rsidR="0031320B" w:rsidRPr="00FE286B">
        <w:rPr>
          <w:sz w:val="24"/>
          <w:szCs w:val="24"/>
        </w:rPr>
        <w:t>лта</w:t>
      </w:r>
      <w:proofErr w:type="spellEnd"/>
      <w:r w:rsidR="0031320B" w:rsidRPr="00FE286B">
        <w:rPr>
          <w:sz w:val="24"/>
          <w:szCs w:val="24"/>
        </w:rPr>
        <w:t xml:space="preserve">, </w:t>
      </w:r>
      <w:proofErr w:type="spellStart"/>
      <w:r w:rsidR="0031320B" w:rsidRPr="00FE286B">
        <w:rPr>
          <w:sz w:val="24"/>
          <w:szCs w:val="24"/>
        </w:rPr>
        <w:t>ул.Садовая</w:t>
      </w:r>
      <w:proofErr w:type="spellEnd"/>
      <w:r w:rsidR="0031320B" w:rsidRPr="00FE286B">
        <w:rPr>
          <w:sz w:val="24"/>
          <w:szCs w:val="24"/>
        </w:rPr>
        <w:t xml:space="preserve">, д.4, </w:t>
      </w:r>
      <w:r w:rsidRPr="00FE286B">
        <w:rPr>
          <w:sz w:val="24"/>
          <w:szCs w:val="24"/>
        </w:rPr>
        <w:t xml:space="preserve"> </w:t>
      </w:r>
      <w:r w:rsidR="0031320B" w:rsidRPr="00FE286B">
        <w:rPr>
          <w:sz w:val="24"/>
          <w:szCs w:val="24"/>
          <w:lang w:eastAsia="ru-RU"/>
        </w:rPr>
        <w:t xml:space="preserve">а именно:  </w:t>
      </w:r>
      <w:r w:rsidR="00FE286B" w:rsidRPr="00FE286B">
        <w:rPr>
          <w:sz w:val="24"/>
          <w:szCs w:val="24"/>
          <w:lang w:eastAsia="ru-RU"/>
        </w:rPr>
        <w:t>Лот №1</w:t>
      </w:r>
      <w:r w:rsidR="0031320B" w:rsidRPr="00FE286B">
        <w:rPr>
          <w:sz w:val="24"/>
          <w:szCs w:val="24"/>
          <w:lang w:eastAsia="ru-RU"/>
        </w:rPr>
        <w:t>, состав и характеристики Лота №</w:t>
      </w:r>
      <w:r w:rsidR="00FE286B" w:rsidRPr="00FE286B">
        <w:rPr>
          <w:sz w:val="24"/>
          <w:szCs w:val="24"/>
          <w:lang w:eastAsia="ru-RU"/>
        </w:rPr>
        <w:t>1</w:t>
      </w:r>
      <w:r w:rsidR="0031320B" w:rsidRPr="00FE286B">
        <w:rPr>
          <w:sz w:val="24"/>
          <w:szCs w:val="24"/>
          <w:lang w:eastAsia="ru-RU"/>
        </w:rPr>
        <w:t xml:space="preserve">: </w:t>
      </w:r>
    </w:p>
    <w:p w:rsidR="0031320B" w:rsidRPr="00FE286B" w:rsidRDefault="0031320B" w:rsidP="00FE286B">
      <w:pPr>
        <w:widowControl w:val="0"/>
        <w:autoSpaceDE w:val="0"/>
        <w:autoSpaceDN w:val="0"/>
        <w:adjustRightInd w:val="0"/>
        <w:ind w:left="-907"/>
        <w:rPr>
          <w:sz w:val="24"/>
          <w:szCs w:val="24"/>
          <w:lang w:eastAsia="ru-RU"/>
        </w:rPr>
      </w:pPr>
      <w:r w:rsidRPr="00FE286B">
        <w:rPr>
          <w:sz w:val="24"/>
          <w:szCs w:val="24"/>
          <w:lang w:eastAsia="ru-RU"/>
        </w:rPr>
        <w:t xml:space="preserve"> </w:t>
      </w:r>
      <w:r w:rsidR="00FE286B" w:rsidRPr="00FE286B">
        <w:rPr>
          <w:sz w:val="24"/>
          <w:szCs w:val="24"/>
          <w:lang w:eastAsia="ru-RU"/>
        </w:rPr>
        <w:t xml:space="preserve">100%  доля в уставном капитале юридического лица ОБЩЕСТВО С ОГРАНИЧЕННОЙ ОТВЕТСТВЕННОСТЬЮ "МЯСНОЙ МИР"  ОГРН 1104401005785  ИНН 4401110424, адрес юридического лица: 156019, КОСТРОМСКАЯ ОБЛАСТЬ, </w:t>
      </w:r>
      <w:proofErr w:type="spellStart"/>
      <w:r w:rsidR="00FE286B" w:rsidRPr="00FE286B">
        <w:rPr>
          <w:sz w:val="24"/>
          <w:szCs w:val="24"/>
          <w:lang w:eastAsia="ru-RU"/>
        </w:rPr>
        <w:t>г</w:t>
      </w:r>
      <w:proofErr w:type="gramStart"/>
      <w:r w:rsidR="00FE286B" w:rsidRPr="00FE286B">
        <w:rPr>
          <w:sz w:val="24"/>
          <w:szCs w:val="24"/>
          <w:lang w:eastAsia="ru-RU"/>
        </w:rPr>
        <w:t>.К</w:t>
      </w:r>
      <w:proofErr w:type="gramEnd"/>
      <w:r w:rsidR="00FE286B" w:rsidRPr="00FE286B">
        <w:rPr>
          <w:sz w:val="24"/>
          <w:szCs w:val="24"/>
          <w:lang w:eastAsia="ru-RU"/>
        </w:rPr>
        <w:t>ОСТРОМА</w:t>
      </w:r>
      <w:proofErr w:type="spellEnd"/>
      <w:r w:rsidR="00FE286B" w:rsidRPr="00FE286B">
        <w:rPr>
          <w:sz w:val="24"/>
          <w:szCs w:val="24"/>
          <w:lang w:eastAsia="ru-RU"/>
        </w:rPr>
        <w:t xml:space="preserve">, </w:t>
      </w:r>
      <w:proofErr w:type="spellStart"/>
      <w:r w:rsidR="00FE286B" w:rsidRPr="00FE286B">
        <w:rPr>
          <w:sz w:val="24"/>
          <w:szCs w:val="24"/>
          <w:lang w:eastAsia="ru-RU"/>
        </w:rPr>
        <w:t>ул.ДЕМИНСКАЯ</w:t>
      </w:r>
      <w:proofErr w:type="spellEnd"/>
      <w:r w:rsidR="00FE286B" w:rsidRPr="00FE286B">
        <w:rPr>
          <w:sz w:val="24"/>
          <w:szCs w:val="24"/>
          <w:lang w:eastAsia="ru-RU"/>
        </w:rPr>
        <w:t xml:space="preserve">, д. 4, ПОМЕЩ. 5.  </w:t>
      </w:r>
      <w:r w:rsidRPr="00FE286B">
        <w:rPr>
          <w:sz w:val="22"/>
          <w:szCs w:val="22"/>
          <w:lang w:eastAsia="ru-RU"/>
        </w:rPr>
        <w:t xml:space="preserve">(далее «Имущество») </w:t>
      </w:r>
    </w:p>
    <w:p w:rsidR="00706D18" w:rsidRPr="00FE286B" w:rsidRDefault="00706D18" w:rsidP="00706D18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 w:rsidRPr="00FE286B">
        <w:rPr>
          <w:sz w:val="24"/>
          <w:szCs w:val="24"/>
        </w:rPr>
        <w:t xml:space="preserve">Торги по продаже имущества проводятся на электронной торговой площадке (ЭТП): Общество с ограниченной ответственностью «ЕВРАЗИЙСКАЯ ТОРГОВАЯ ПЛОЩАДКА» (является членом СРО Союз Торговых Электронных Площадок) ИНН: 6455053254, КПП: 645001001, ОГРН: 1116455001541 (юридический адрес: 410031, </w:t>
      </w:r>
      <w:proofErr w:type="spellStart"/>
      <w:r w:rsidRPr="00FE286B">
        <w:rPr>
          <w:sz w:val="24"/>
          <w:szCs w:val="24"/>
        </w:rPr>
        <w:t>г</w:t>
      </w:r>
      <w:proofErr w:type="gramStart"/>
      <w:r w:rsidRPr="00FE286B">
        <w:rPr>
          <w:sz w:val="24"/>
          <w:szCs w:val="24"/>
        </w:rPr>
        <w:t>.С</w:t>
      </w:r>
      <w:proofErr w:type="gramEnd"/>
      <w:r w:rsidRPr="00FE286B">
        <w:rPr>
          <w:sz w:val="24"/>
          <w:szCs w:val="24"/>
        </w:rPr>
        <w:t>аратов</w:t>
      </w:r>
      <w:proofErr w:type="spellEnd"/>
      <w:r w:rsidRPr="00FE286B">
        <w:rPr>
          <w:sz w:val="24"/>
          <w:szCs w:val="24"/>
        </w:rPr>
        <w:t xml:space="preserve">, ул. Волжская, дом 34, почтовый адрес: 410031, </w:t>
      </w:r>
      <w:proofErr w:type="spellStart"/>
      <w:r w:rsidRPr="00FE286B">
        <w:rPr>
          <w:sz w:val="24"/>
          <w:szCs w:val="24"/>
        </w:rPr>
        <w:t>г.Саратов</w:t>
      </w:r>
      <w:proofErr w:type="spellEnd"/>
      <w:r w:rsidRPr="00FE286B">
        <w:rPr>
          <w:sz w:val="24"/>
          <w:szCs w:val="24"/>
        </w:rPr>
        <w:t>, ул. Волжская, дом 34., e-</w:t>
      </w:r>
      <w:proofErr w:type="spellStart"/>
      <w:r w:rsidRPr="00FE286B">
        <w:rPr>
          <w:sz w:val="24"/>
          <w:szCs w:val="24"/>
        </w:rPr>
        <w:t>mail</w:t>
      </w:r>
      <w:proofErr w:type="spellEnd"/>
      <w:r w:rsidRPr="00FE286B">
        <w:rPr>
          <w:sz w:val="24"/>
          <w:szCs w:val="24"/>
        </w:rPr>
        <w:t xml:space="preserve">: </w:t>
      </w:r>
      <w:hyperlink r:id="rId6" w:history="1">
        <w:r w:rsidRPr="00FE286B">
          <w:rPr>
            <w:rStyle w:val="a3"/>
            <w:sz w:val="24"/>
            <w:szCs w:val="24"/>
          </w:rPr>
          <w:t>admin@eurtp.ru</w:t>
        </w:r>
      </w:hyperlink>
      <w:r w:rsidRPr="00FE286B">
        <w:rPr>
          <w:sz w:val="24"/>
          <w:szCs w:val="24"/>
        </w:rPr>
        <w:t xml:space="preserve">), проведение торгов осуществляется в сети Интернет по электронному адресу: </w:t>
      </w:r>
      <w:r w:rsidRPr="00FE286B">
        <w:rPr>
          <w:sz w:val="24"/>
          <w:szCs w:val="24"/>
          <w:u w:val="single"/>
        </w:rPr>
        <w:t>http://eurtp.ru/</w:t>
      </w:r>
      <w:r w:rsidRPr="00FE286B">
        <w:rPr>
          <w:sz w:val="24"/>
          <w:szCs w:val="24"/>
        </w:rPr>
        <w:t xml:space="preserve">  , перечисляет, в качестве Задатка, денежные средства в размере: _________________________________________________________________________рублей _____коп</w:t>
      </w:r>
      <w:proofErr w:type="gramStart"/>
      <w:r w:rsidRPr="00FE286B">
        <w:rPr>
          <w:sz w:val="24"/>
          <w:szCs w:val="24"/>
        </w:rPr>
        <w:t>.</w:t>
      </w:r>
      <w:proofErr w:type="gramEnd"/>
      <w:r w:rsidRPr="00FE286B">
        <w:rPr>
          <w:sz w:val="24"/>
          <w:szCs w:val="24"/>
        </w:rPr>
        <w:t xml:space="preserve"> </w:t>
      </w:r>
      <w:proofErr w:type="gramStart"/>
      <w:r w:rsidRPr="00FE286B">
        <w:rPr>
          <w:sz w:val="24"/>
          <w:szCs w:val="24"/>
        </w:rPr>
        <w:t>н</w:t>
      </w:r>
      <w:proofErr w:type="gramEnd"/>
      <w:r w:rsidRPr="00FE286B">
        <w:rPr>
          <w:sz w:val="24"/>
          <w:szCs w:val="24"/>
        </w:rPr>
        <w:t xml:space="preserve">а специальный банковский счет должника для учёта денежных средств, поступивших в виде задатков от участников торгов по реализации имущества указанного должника. </w:t>
      </w:r>
    </w:p>
    <w:p w:rsidR="00BC79A6" w:rsidRPr="00535267" w:rsidRDefault="00706D18" w:rsidP="00BC79A6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 w:rsidRPr="00535267">
        <w:rPr>
          <w:sz w:val="24"/>
          <w:szCs w:val="24"/>
        </w:rPr>
        <w:t xml:space="preserve">Реквизиты банковского счёта для внесения задатков: </w:t>
      </w:r>
    </w:p>
    <w:p w:rsidR="00BC79A6" w:rsidRPr="00535267" w:rsidRDefault="00706D18" w:rsidP="00BC79A6">
      <w:pPr>
        <w:widowControl w:val="0"/>
        <w:autoSpaceDE w:val="0"/>
        <w:autoSpaceDN w:val="0"/>
        <w:adjustRightInd w:val="0"/>
        <w:ind w:left="-964"/>
        <w:rPr>
          <w:sz w:val="22"/>
          <w:szCs w:val="22"/>
        </w:rPr>
      </w:pPr>
      <w:r w:rsidRPr="00535267">
        <w:rPr>
          <w:sz w:val="24"/>
          <w:szCs w:val="24"/>
        </w:rPr>
        <w:t xml:space="preserve">Наименование банка: </w:t>
      </w:r>
      <w:r w:rsidRPr="00535267">
        <w:rPr>
          <w:sz w:val="22"/>
          <w:szCs w:val="22"/>
        </w:rPr>
        <w:t xml:space="preserve">ФИЛИАЛ "ЦЕНТРАЛЬНЫЙ" ПАО "СОВКОМБАНК" Адрес: 633011, РОССИЙСКАЯ ФЕДЕРАЦИЯ, НОВОСИБИРСКАЯ </w:t>
      </w:r>
      <w:proofErr w:type="gramStart"/>
      <w:r w:rsidRPr="00535267">
        <w:rPr>
          <w:sz w:val="22"/>
          <w:szCs w:val="22"/>
        </w:rPr>
        <w:t>ОБЛ</w:t>
      </w:r>
      <w:proofErr w:type="gramEnd"/>
      <w:r w:rsidRPr="00535267">
        <w:rPr>
          <w:sz w:val="22"/>
          <w:szCs w:val="22"/>
        </w:rPr>
        <w:t xml:space="preserve">, БЕРДСК Г, ПОПОВА УЛ, 11  </w:t>
      </w:r>
      <w:r w:rsidR="00BC79A6" w:rsidRPr="00535267">
        <w:rPr>
          <w:sz w:val="24"/>
          <w:szCs w:val="24"/>
        </w:rPr>
        <w:t>БИК 045004763, ИНН БАНКА 4401116480, КПП БАНКА 544543001,  к/с №30101810150040000763,</w:t>
      </w:r>
    </w:p>
    <w:p w:rsidR="00BC79A6" w:rsidRPr="00535267" w:rsidRDefault="00BC79A6" w:rsidP="00BC79A6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 w:rsidRPr="00535267">
        <w:rPr>
          <w:sz w:val="24"/>
          <w:szCs w:val="24"/>
        </w:rPr>
        <w:t xml:space="preserve">Ф.И.О. получателя: АКИНИН АЛЕКСАНДР СЕРГЕЕВИЧ  Счет получателя: 40817810050200826884  </w:t>
      </w:r>
    </w:p>
    <w:p w:rsidR="00706D18" w:rsidRPr="00FE286B" w:rsidRDefault="00706D18" w:rsidP="00BC79A6">
      <w:pPr>
        <w:widowControl w:val="0"/>
        <w:autoSpaceDE w:val="0"/>
        <w:autoSpaceDN w:val="0"/>
        <w:adjustRightInd w:val="0"/>
        <w:ind w:left="-964"/>
        <w:rPr>
          <w:sz w:val="24"/>
          <w:szCs w:val="24"/>
        </w:rPr>
      </w:pPr>
      <w:r w:rsidRPr="00FE286B">
        <w:rPr>
          <w:sz w:val="24"/>
          <w:szCs w:val="24"/>
        </w:rPr>
        <w:lastRenderedPageBreak/>
        <w:t>Датой внесения задатка считается дата зачисления суммы задатка на банковский счет, указанный Организатором торгов в сообщении о продаже имущества в ЕФРСБ.</w:t>
      </w:r>
    </w:p>
    <w:p w:rsidR="00706D18" w:rsidRPr="00734B32" w:rsidRDefault="00706D18" w:rsidP="00706D18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>1.2. Задаток вносится Задаткодателем лично, в счет обеспечения исполнения им обязательств по оплате Имущества, указанного в п. 1.1 настоящего Договора, в случае признания  его Победителем вышеуказанных открытых торгов по продаже имущества.</w:t>
      </w:r>
    </w:p>
    <w:p w:rsidR="00706D18" w:rsidRPr="00734B32" w:rsidRDefault="00706D18" w:rsidP="00706D18">
      <w:pPr>
        <w:pStyle w:val="HTML"/>
        <w:ind w:left="-964"/>
        <w:jc w:val="both"/>
        <w:rPr>
          <w:rFonts w:ascii="Times New Roman" w:hAnsi="Times New Roman" w:cs="Times New Roman"/>
          <w:sz w:val="24"/>
          <w:szCs w:val="24"/>
        </w:rPr>
      </w:pPr>
    </w:p>
    <w:p w:rsidR="00706D18" w:rsidRPr="00734B32" w:rsidRDefault="00706D18" w:rsidP="00706D18">
      <w:pPr>
        <w:pStyle w:val="HTML"/>
        <w:numPr>
          <w:ilvl w:val="0"/>
          <w:numId w:val="1"/>
        </w:numPr>
        <w:ind w:left="-964"/>
        <w:jc w:val="center"/>
        <w:rPr>
          <w:rFonts w:ascii="Times New Roman" w:hAnsi="Times New Roman" w:cs="Times New Roman"/>
          <w:sz w:val="24"/>
          <w:szCs w:val="24"/>
        </w:rPr>
      </w:pPr>
      <w:r w:rsidRPr="00734B32">
        <w:rPr>
          <w:rFonts w:ascii="Times New Roman" w:hAnsi="Times New Roman" w:cs="Times New Roman"/>
          <w:sz w:val="24"/>
          <w:szCs w:val="24"/>
        </w:rPr>
        <w:t>РАЗМЕР и ПОРЯДОК ВНЕСЕНИЯ ЗАДАТКА</w:t>
      </w:r>
    </w:p>
    <w:p w:rsidR="00706D18" w:rsidRPr="00734B32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734B32" w:rsidRDefault="00706D18" w:rsidP="00706D18">
      <w:pPr>
        <w:pStyle w:val="HTML"/>
        <w:ind w:left="-96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4B32">
        <w:rPr>
          <w:rFonts w:ascii="Times New Roman" w:hAnsi="Times New Roman" w:cs="Times New Roman"/>
          <w:sz w:val="24"/>
          <w:szCs w:val="24"/>
        </w:rPr>
        <w:t xml:space="preserve">2.1.Задаток, установленный Организатором торгов в размере </w:t>
      </w:r>
      <w:r w:rsidRPr="00FE286B">
        <w:rPr>
          <w:rFonts w:ascii="Times New Roman" w:hAnsi="Times New Roman" w:cs="Times New Roman"/>
          <w:b/>
          <w:sz w:val="24"/>
          <w:szCs w:val="24"/>
        </w:rPr>
        <w:t xml:space="preserve">20% </w:t>
      </w:r>
      <w:r w:rsidRPr="00734B32">
        <w:rPr>
          <w:rFonts w:ascii="Times New Roman" w:hAnsi="Times New Roman" w:cs="Times New Roman"/>
          <w:sz w:val="24"/>
          <w:szCs w:val="24"/>
        </w:rPr>
        <w:t>(двадцать процентов) от начальной цены имущества на соответствующих торгах, должен быть внесен Задаткодателем на указанный в п. 1.1 настоящего Договора специальный расчётный счет Организатора торгов (Задаткополучателя), в срок:  не позднее даты и времени окончания приема заявок, указанной в информационном сообщении о проведении торгов,</w:t>
      </w:r>
      <w:r w:rsidRPr="00734B32">
        <w:rPr>
          <w:rFonts w:ascii="Times New Roman" w:eastAsia="Times New Roman" w:hAnsi="Times New Roman" w:cs="Times New Roman"/>
          <w:sz w:val="24"/>
          <w:szCs w:val="24"/>
        </w:rPr>
        <w:t xml:space="preserve"> размещённом на ЕФРСБ и ЭТП </w:t>
      </w:r>
      <w:r w:rsidRPr="00734B32">
        <w:rPr>
          <w:rFonts w:ascii="Times New Roman" w:hAnsi="Times New Roman" w:cs="Times New Roman"/>
          <w:sz w:val="24"/>
          <w:szCs w:val="24"/>
        </w:rPr>
        <w:t>и считается внесенным с</w:t>
      </w:r>
      <w:proofErr w:type="gramEnd"/>
      <w:r w:rsidRPr="00734B32">
        <w:rPr>
          <w:rFonts w:ascii="Times New Roman" w:hAnsi="Times New Roman" w:cs="Times New Roman"/>
          <w:sz w:val="24"/>
          <w:szCs w:val="24"/>
        </w:rPr>
        <w:t> даты поступления всей суммы задатка на указанный счет.</w:t>
      </w:r>
      <w:r w:rsidRPr="00734B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06D18" w:rsidRPr="00734B32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734B32">
        <w:rPr>
          <w:rFonts w:ascii="Times New Roman" w:eastAsia="Times New Roman" w:hAnsi="Times New Roman" w:cs="Times New Roman"/>
          <w:sz w:val="24"/>
          <w:szCs w:val="24"/>
        </w:rPr>
        <w:t xml:space="preserve">Задаткодатель вправе направить Задаток на указанный счет, без представления подписанного договора о задатке, при этом перечисление на счёт задатка </w:t>
      </w:r>
      <w:r w:rsidRPr="00734B32">
        <w:rPr>
          <w:rFonts w:ascii="Times New Roman" w:hAnsi="Times New Roman" w:cs="Times New Roman"/>
          <w:sz w:val="24"/>
          <w:szCs w:val="24"/>
        </w:rPr>
        <w:t>Задаткодателем</w:t>
      </w:r>
      <w:r w:rsidRPr="00734B32">
        <w:rPr>
          <w:rFonts w:ascii="Times New Roman" w:eastAsia="Times New Roman" w:hAnsi="Times New Roman" w:cs="Times New Roman"/>
          <w:sz w:val="24"/>
          <w:szCs w:val="24"/>
        </w:rPr>
        <w:t xml:space="preserve"> признается акцептом Договора о задатке, размещённого на ЕФРСБ и ЭТП.</w:t>
      </w:r>
      <w:r w:rsidRPr="00734B32">
        <w:rPr>
          <w:rFonts w:ascii="Times New Roman" w:hAnsi="Times New Roman" w:cs="Times New Roman"/>
          <w:sz w:val="24"/>
          <w:szCs w:val="24"/>
        </w:rPr>
        <w:t xml:space="preserve"> В случае не поступления полной суммы задатка до времени и даты окончания приема заявок на вышеуказанный специальный счет, обязательства</w:t>
      </w:r>
      <w:r w:rsidRPr="00734B32">
        <w:rPr>
          <w:rFonts w:ascii="Times New Roman" w:eastAsia="Times New Roman" w:hAnsi="Times New Roman" w:cs="Times New Roman"/>
          <w:sz w:val="24"/>
          <w:szCs w:val="24"/>
        </w:rPr>
        <w:t xml:space="preserve"> Задаткодателя</w:t>
      </w:r>
      <w:r w:rsidRPr="00734B32">
        <w:rPr>
          <w:rFonts w:ascii="Times New Roman" w:hAnsi="Times New Roman" w:cs="Times New Roman"/>
          <w:sz w:val="24"/>
          <w:szCs w:val="24"/>
        </w:rPr>
        <w:t xml:space="preserve"> по внесению задатка считаются неисполненными. </w:t>
      </w:r>
    </w:p>
    <w:p w:rsidR="00706D18" w:rsidRPr="00734B32" w:rsidRDefault="00706D18" w:rsidP="00706D18">
      <w:pPr>
        <w:pStyle w:val="HTML"/>
        <w:ind w:left="-964"/>
        <w:rPr>
          <w:rFonts w:ascii="Times New Roman" w:hAnsi="Times New Roman" w:cs="Times New Roman"/>
          <w:i/>
          <w:sz w:val="24"/>
          <w:szCs w:val="24"/>
        </w:rPr>
      </w:pPr>
      <w:r w:rsidRPr="00734B32">
        <w:rPr>
          <w:rFonts w:ascii="Times New Roman" w:hAnsi="Times New Roman" w:cs="Times New Roman"/>
          <w:sz w:val="24"/>
          <w:szCs w:val="24"/>
        </w:rPr>
        <w:t xml:space="preserve">2.2. В назначении платежа должно быть указано: </w:t>
      </w:r>
      <w:r w:rsidRPr="00734B32">
        <w:rPr>
          <w:rFonts w:ascii="Times New Roman" w:hAnsi="Times New Roman" w:cs="Times New Roman"/>
          <w:i/>
          <w:sz w:val="24"/>
          <w:szCs w:val="24"/>
        </w:rPr>
        <w:t xml:space="preserve">«оплата Задатка по Договору о задатке </w:t>
      </w:r>
      <w:proofErr w:type="gramStart"/>
      <w:r w:rsidRPr="00734B32">
        <w:rPr>
          <w:rFonts w:ascii="Times New Roman" w:hAnsi="Times New Roman" w:cs="Times New Roman"/>
          <w:i/>
          <w:sz w:val="24"/>
          <w:szCs w:val="24"/>
        </w:rPr>
        <w:t>от</w:t>
      </w:r>
      <w:proofErr w:type="gramEnd"/>
      <w:r w:rsidRPr="00734B32">
        <w:rPr>
          <w:rFonts w:ascii="Times New Roman" w:hAnsi="Times New Roman" w:cs="Times New Roman"/>
          <w:i/>
          <w:sz w:val="24"/>
          <w:szCs w:val="24"/>
        </w:rPr>
        <w:t xml:space="preserve">… </w:t>
      </w:r>
      <w:r w:rsidRPr="00535267">
        <w:rPr>
          <w:rFonts w:ascii="Times New Roman" w:hAnsi="Times New Roman" w:cs="Times New Roman"/>
          <w:i/>
          <w:sz w:val="22"/>
          <w:szCs w:val="22"/>
        </w:rPr>
        <w:t xml:space="preserve">(указывается </w:t>
      </w:r>
      <w:proofErr w:type="gramStart"/>
      <w:r w:rsidRPr="00535267">
        <w:rPr>
          <w:rFonts w:ascii="Times New Roman" w:hAnsi="Times New Roman" w:cs="Times New Roman"/>
          <w:i/>
          <w:sz w:val="22"/>
          <w:szCs w:val="22"/>
        </w:rPr>
        <w:t>дата</w:t>
      </w:r>
      <w:proofErr w:type="gramEnd"/>
      <w:r w:rsidRPr="00535267">
        <w:rPr>
          <w:rFonts w:ascii="Times New Roman" w:hAnsi="Times New Roman" w:cs="Times New Roman"/>
          <w:i/>
          <w:sz w:val="22"/>
          <w:szCs w:val="22"/>
        </w:rPr>
        <w:t xml:space="preserve"> подписания Договора о задатке</w:t>
      </w:r>
      <w:r w:rsidRPr="00734B32">
        <w:rPr>
          <w:rFonts w:ascii="Times New Roman" w:hAnsi="Times New Roman" w:cs="Times New Roman"/>
          <w:i/>
          <w:sz w:val="24"/>
          <w:szCs w:val="24"/>
        </w:rPr>
        <w:t>) для участия в торгах</w:t>
      </w:r>
      <w:r w:rsidR="00890ECD" w:rsidRPr="00734B32">
        <w:rPr>
          <w:rFonts w:ascii="Times New Roman" w:hAnsi="Times New Roman" w:cs="Times New Roman"/>
          <w:i/>
          <w:sz w:val="24"/>
          <w:szCs w:val="24"/>
        </w:rPr>
        <w:t xml:space="preserve"> №…</w:t>
      </w:r>
      <w:r w:rsidRPr="00734B32">
        <w:rPr>
          <w:rFonts w:ascii="Times New Roman" w:hAnsi="Times New Roman" w:cs="Times New Roman"/>
          <w:i/>
          <w:sz w:val="24"/>
          <w:szCs w:val="24"/>
        </w:rPr>
        <w:t xml:space="preserve"> по продаже имущества, должника-</w:t>
      </w:r>
      <w:proofErr w:type="spellStart"/>
      <w:r w:rsidR="00734B32" w:rsidRPr="00734B32">
        <w:rPr>
          <w:rFonts w:ascii="Times New Roman" w:hAnsi="Times New Roman" w:cs="Times New Roman"/>
          <w:i/>
          <w:sz w:val="24"/>
          <w:szCs w:val="24"/>
        </w:rPr>
        <w:t>Акинин</w:t>
      </w:r>
      <w:proofErr w:type="spellEnd"/>
      <w:r w:rsidR="00734B32" w:rsidRPr="00734B32">
        <w:rPr>
          <w:rFonts w:ascii="Times New Roman" w:hAnsi="Times New Roman" w:cs="Times New Roman"/>
          <w:i/>
          <w:sz w:val="24"/>
          <w:szCs w:val="24"/>
        </w:rPr>
        <w:t xml:space="preserve"> Александр Сергеевич</w:t>
      </w:r>
      <w:r w:rsidRPr="00734B32">
        <w:rPr>
          <w:rFonts w:ascii="Times New Roman" w:hAnsi="Times New Roman" w:cs="Times New Roman"/>
          <w:i/>
          <w:sz w:val="24"/>
          <w:szCs w:val="24"/>
        </w:rPr>
        <w:t>, за Лот №….».</w:t>
      </w:r>
    </w:p>
    <w:p w:rsidR="00706D18" w:rsidRPr="00734B32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734B32">
        <w:rPr>
          <w:rFonts w:ascii="Times New Roman" w:hAnsi="Times New Roman" w:cs="Times New Roman"/>
          <w:sz w:val="24"/>
          <w:szCs w:val="24"/>
        </w:rPr>
        <w:t xml:space="preserve">2.3. В случае не указания в назначении платежа сведений, перечисленных в п. 2.2 настоящего договора, Задаток будет считаться не оплаченным. </w:t>
      </w:r>
    </w:p>
    <w:p w:rsidR="00706D18" w:rsidRPr="00734B32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734B32">
        <w:rPr>
          <w:rFonts w:ascii="Times New Roman" w:hAnsi="Times New Roman" w:cs="Times New Roman"/>
          <w:sz w:val="24"/>
          <w:szCs w:val="24"/>
        </w:rPr>
        <w:t>2.4. Организатор торгов не вправе распоряжаться указанными денежными средствами, поступившими на  счет в качестве вышеуказанного Задатка.</w:t>
      </w:r>
    </w:p>
    <w:p w:rsidR="00706D18" w:rsidRPr="00FE286B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734B32">
        <w:rPr>
          <w:rFonts w:ascii="Times New Roman" w:hAnsi="Times New Roman" w:cs="Times New Roman"/>
          <w:sz w:val="24"/>
          <w:szCs w:val="24"/>
        </w:rPr>
        <w:t xml:space="preserve">2.5. На денежные средства, перечисленные в соответствии с настоящим Договором, проценты не </w:t>
      </w:r>
      <w:r w:rsidRPr="00FE286B">
        <w:rPr>
          <w:rFonts w:ascii="Times New Roman" w:hAnsi="Times New Roman" w:cs="Times New Roman"/>
          <w:sz w:val="24"/>
          <w:szCs w:val="24"/>
        </w:rPr>
        <w:t>начисляются.</w:t>
      </w:r>
    </w:p>
    <w:p w:rsidR="00706D18" w:rsidRPr="00FE286B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</w:p>
    <w:p w:rsidR="00706D18" w:rsidRPr="00FE286B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 xml:space="preserve">                                         3.ПОРЯДОК ВОЗВРАТА И УДЕРЖАНИЯ ЗАДАТКА</w:t>
      </w:r>
    </w:p>
    <w:p w:rsidR="00706D18" w:rsidRPr="00FE286B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FE286B" w:rsidRDefault="00706D18" w:rsidP="00706D18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>3.1. Задаток возвращается</w:t>
      </w:r>
      <w:r w:rsidRPr="00FE286B">
        <w:rPr>
          <w:sz w:val="24"/>
          <w:szCs w:val="24"/>
        </w:rPr>
        <w:t xml:space="preserve"> </w:t>
      </w:r>
      <w:proofErr w:type="spellStart"/>
      <w:r w:rsidRPr="00FE286B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FE286B">
        <w:rPr>
          <w:rFonts w:ascii="Times New Roman" w:hAnsi="Times New Roman" w:cs="Times New Roman"/>
          <w:sz w:val="24"/>
          <w:szCs w:val="24"/>
        </w:rPr>
        <w:t xml:space="preserve"> в течение пяти рабочих дней со дня подписания протокола о результатах проведения торгов, если Задаткодатель не будет признан победителем торгов. </w:t>
      </w:r>
    </w:p>
    <w:p w:rsidR="00706D18" w:rsidRPr="00FE286B" w:rsidRDefault="00706D18" w:rsidP="00706D18">
      <w:pPr>
        <w:pStyle w:val="HTML"/>
        <w:tabs>
          <w:tab w:val="clear" w:pos="10992"/>
          <w:tab w:val="left" w:pos="1098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 xml:space="preserve">Задаток возвращается </w:t>
      </w:r>
      <w:proofErr w:type="spellStart"/>
      <w:r w:rsidRPr="00FE286B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FE286B">
        <w:rPr>
          <w:rFonts w:ascii="Times New Roman" w:hAnsi="Times New Roman" w:cs="Times New Roman"/>
          <w:sz w:val="24"/>
          <w:szCs w:val="24"/>
        </w:rPr>
        <w:t xml:space="preserve"> на тот же расчетный счет, с которого была произведена оплата задатка.</w:t>
      </w:r>
    </w:p>
    <w:p w:rsidR="00706D18" w:rsidRPr="00FE286B" w:rsidRDefault="00706D18" w:rsidP="00706D18">
      <w:pPr>
        <w:ind w:left="-964"/>
        <w:rPr>
          <w:sz w:val="24"/>
          <w:szCs w:val="24"/>
        </w:rPr>
      </w:pPr>
      <w:r w:rsidRPr="00FE286B">
        <w:rPr>
          <w:sz w:val="24"/>
          <w:szCs w:val="24"/>
        </w:rPr>
        <w:t>3.2. Задаток, внесенный Задаткодателем, который будет признан победителем указанных торгов, подлежит перечислению в течение 5 (пяти) рабочих дней со дня подписания Протокола о результатах открытых торгов на основной счёт должник</w:t>
      </w:r>
      <w:proofErr w:type="gramStart"/>
      <w:r w:rsidRPr="00FE286B">
        <w:rPr>
          <w:sz w:val="24"/>
          <w:szCs w:val="24"/>
        </w:rPr>
        <w:t>а(</w:t>
      </w:r>
      <w:proofErr w:type="gramEnd"/>
      <w:r w:rsidRPr="00FE286B">
        <w:rPr>
          <w:sz w:val="24"/>
          <w:szCs w:val="24"/>
        </w:rPr>
        <w:t>счёт конкурсного производства).</w:t>
      </w:r>
    </w:p>
    <w:p w:rsidR="00706D18" w:rsidRPr="00FE286B" w:rsidRDefault="00706D18" w:rsidP="00706D18">
      <w:pPr>
        <w:widowControl w:val="0"/>
        <w:autoSpaceDE w:val="0"/>
        <w:autoSpaceDN w:val="0"/>
        <w:adjustRightInd w:val="0"/>
        <w:ind w:left="-964"/>
        <w:rPr>
          <w:color w:val="000000" w:themeColor="text1"/>
          <w:sz w:val="24"/>
          <w:szCs w:val="24"/>
        </w:rPr>
      </w:pPr>
      <w:r w:rsidRPr="00FE286B">
        <w:rPr>
          <w:color w:val="000000" w:themeColor="text1"/>
          <w:sz w:val="24"/>
          <w:szCs w:val="24"/>
        </w:rPr>
        <w:t xml:space="preserve">3.3. В случае уклонения Задаткодателя, признанного Победителем торгов по продаже вышеуказанного имущества, от заключения договора купли-продажи указанного имущества, либо от исполнения порядка и сроков оплаты по договору купли-продажи указанного имущества, сумма Задатка, внесенного </w:t>
      </w:r>
      <w:r w:rsidRPr="00FE286B">
        <w:rPr>
          <w:sz w:val="24"/>
          <w:szCs w:val="24"/>
        </w:rPr>
        <w:t>Задаткодателем</w:t>
      </w:r>
      <w:r w:rsidRPr="00FE286B">
        <w:rPr>
          <w:color w:val="000000" w:themeColor="text1"/>
          <w:sz w:val="24"/>
          <w:szCs w:val="24"/>
        </w:rPr>
        <w:t xml:space="preserve"> на счёт для задатков </w:t>
      </w:r>
      <w:r w:rsidRPr="00FE286B">
        <w:rPr>
          <w:sz w:val="24"/>
          <w:szCs w:val="24"/>
        </w:rPr>
        <w:t>Задаткополучателя</w:t>
      </w:r>
      <w:r w:rsidRPr="00FE286B">
        <w:rPr>
          <w:color w:val="000000" w:themeColor="text1"/>
          <w:sz w:val="24"/>
          <w:szCs w:val="24"/>
        </w:rPr>
        <w:t>, возврату не подлежит.</w:t>
      </w:r>
    </w:p>
    <w:p w:rsidR="00706D18" w:rsidRPr="00FE286B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FE286B" w:rsidRDefault="00706D18" w:rsidP="00706D18">
      <w:pPr>
        <w:pStyle w:val="HTML"/>
        <w:tabs>
          <w:tab w:val="clear" w:pos="916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 xml:space="preserve">                                                 4.СРОК ДЕЙСТВИЯ НАСТОЯЩЕГО ДОГОВОРА</w:t>
      </w:r>
    </w:p>
    <w:p w:rsidR="00706D18" w:rsidRPr="00FE286B" w:rsidRDefault="00706D18" w:rsidP="00706D18">
      <w:pPr>
        <w:pStyle w:val="HTML"/>
        <w:tabs>
          <w:tab w:val="clear" w:pos="916"/>
          <w:tab w:val="left" w:pos="0"/>
        </w:tabs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FE286B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>4.1. Настоящий Договор вступает в силу с момента его подписания либо акцепта Задаткодателем, и прекращает свое действие после исполнения сторонами всех обязательств по нему.</w:t>
      </w:r>
    </w:p>
    <w:p w:rsidR="00706D18" w:rsidRPr="00FE286B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(арбитражный суд) в соответствии с правилами подсудности и подведомственности, установленными действующим законодательством.</w:t>
      </w:r>
    </w:p>
    <w:p w:rsidR="00706D18" w:rsidRPr="00FE286B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lastRenderedPageBreak/>
        <w:t xml:space="preserve">4.3. Настоящий Договор составлен в одном экземпляре, на 3 страницах, условия настоящего Договора определены </w:t>
      </w:r>
      <w:proofErr w:type="spellStart"/>
      <w:r w:rsidRPr="00FE286B">
        <w:rPr>
          <w:rFonts w:ascii="Times New Roman" w:hAnsi="Times New Roman" w:cs="Times New Roman"/>
          <w:sz w:val="24"/>
          <w:szCs w:val="24"/>
        </w:rPr>
        <w:t>Задаткополучателем</w:t>
      </w:r>
      <w:proofErr w:type="spellEnd"/>
      <w:r w:rsidRPr="00FE286B">
        <w:rPr>
          <w:rFonts w:ascii="Times New Roman" w:hAnsi="Times New Roman" w:cs="Times New Roman"/>
          <w:sz w:val="24"/>
          <w:szCs w:val="24"/>
        </w:rPr>
        <w:t xml:space="preserve"> (Организатором торгов). Условия настоящего Договора могут быть приняты Задаткодателем не иначе как путем присоединения к предложенному Договору в целом, в порядке, предусмотренном ст.428 ГК РФ. </w:t>
      </w:r>
    </w:p>
    <w:p w:rsidR="00706D18" w:rsidRPr="00FE286B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 xml:space="preserve">4.4. Акцепт условий Договора осуществляется Задаткодателем путем внесения в виде Задатка вышеуказанных денежных средств на расчетный счет Организатора торгов. </w:t>
      </w:r>
    </w:p>
    <w:p w:rsidR="00706D18" w:rsidRPr="00FE286B" w:rsidRDefault="00706D18" w:rsidP="00706D18">
      <w:pPr>
        <w:pStyle w:val="ConsPlusNormal"/>
        <w:widowControl/>
        <w:ind w:left="-964" w:firstLine="0"/>
        <w:rPr>
          <w:rFonts w:ascii="Times New Roman" w:hAnsi="Times New Roman" w:cs="Times New Roman"/>
          <w:sz w:val="24"/>
          <w:szCs w:val="24"/>
        </w:rPr>
      </w:pPr>
      <w:r w:rsidRPr="00FE286B">
        <w:rPr>
          <w:rFonts w:ascii="Times New Roman" w:hAnsi="Times New Roman" w:cs="Times New Roman"/>
          <w:sz w:val="24"/>
          <w:szCs w:val="24"/>
        </w:rPr>
        <w:t xml:space="preserve">4.5. Стороны пришли к соглашению о том, что письменная форма настоящего Договора о задатке соблюдена в соответствии с порядком, предусмотренным </w:t>
      </w:r>
      <w:proofErr w:type="spellStart"/>
      <w:r w:rsidRPr="00FE286B">
        <w:rPr>
          <w:rFonts w:ascii="Times New Roman" w:hAnsi="Times New Roman" w:cs="Times New Roman"/>
          <w:sz w:val="24"/>
          <w:szCs w:val="24"/>
        </w:rPr>
        <w:t>ст.ст</w:t>
      </w:r>
      <w:proofErr w:type="spellEnd"/>
      <w:r w:rsidRPr="00FE286B">
        <w:rPr>
          <w:rFonts w:ascii="Times New Roman" w:hAnsi="Times New Roman" w:cs="Times New Roman"/>
          <w:sz w:val="24"/>
          <w:szCs w:val="24"/>
        </w:rPr>
        <w:t xml:space="preserve">. 434 и 438 ГК РФ, в том числе и посредством совершения Задаткодателем действий по внесению денежных средств, в виде Задатка. </w:t>
      </w:r>
    </w:p>
    <w:p w:rsidR="00706D18" w:rsidRPr="00FE286B" w:rsidRDefault="00706D18" w:rsidP="00706D18">
      <w:pPr>
        <w:pStyle w:val="HTML"/>
        <w:ind w:left="-964"/>
        <w:rPr>
          <w:rFonts w:ascii="Times New Roman" w:hAnsi="Times New Roman" w:cs="Times New Roman"/>
          <w:sz w:val="24"/>
          <w:szCs w:val="24"/>
        </w:rPr>
      </w:pPr>
    </w:p>
    <w:p w:rsidR="00706D18" w:rsidRPr="00FE286B" w:rsidRDefault="00706D18" w:rsidP="00706D18">
      <w:pPr>
        <w:rPr>
          <w:sz w:val="24"/>
          <w:szCs w:val="24"/>
        </w:rPr>
      </w:pPr>
      <w:r w:rsidRPr="00FE286B">
        <w:rPr>
          <w:sz w:val="24"/>
          <w:szCs w:val="24"/>
        </w:rPr>
        <w:t xml:space="preserve">                                                       5.ПОДПИСИ СТОРОН:</w:t>
      </w:r>
    </w:p>
    <w:p w:rsidR="00706D18" w:rsidRPr="00734B32" w:rsidRDefault="00706D18" w:rsidP="00706D18">
      <w:pPr>
        <w:rPr>
          <w:sz w:val="24"/>
          <w:szCs w:val="24"/>
          <w:highlight w:val="yellow"/>
        </w:rPr>
      </w:pPr>
    </w:p>
    <w:tbl>
      <w:tblPr>
        <w:tblW w:w="1134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5671"/>
        <w:gridCol w:w="5674"/>
      </w:tblGrid>
      <w:tr w:rsidR="00706D18" w:rsidRPr="00AA25DE" w:rsidTr="0043634F">
        <w:tc>
          <w:tcPr>
            <w:tcW w:w="5671" w:type="dxa"/>
            <w:hideMark/>
          </w:tcPr>
          <w:p w:rsidR="00706D18" w:rsidRPr="00AA25DE" w:rsidRDefault="00706D18" w:rsidP="0043634F">
            <w:pPr>
              <w:rPr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AA25DE">
              <w:rPr>
                <w:b/>
                <w:i/>
                <w:sz w:val="24"/>
                <w:szCs w:val="24"/>
              </w:rPr>
              <w:t>Задаткополучатель</w:t>
            </w:r>
          </w:p>
        </w:tc>
        <w:tc>
          <w:tcPr>
            <w:tcW w:w="5674" w:type="dxa"/>
            <w:hideMark/>
          </w:tcPr>
          <w:p w:rsidR="00706D18" w:rsidRPr="00AA25DE" w:rsidRDefault="00706D18" w:rsidP="0043634F">
            <w:pPr>
              <w:rPr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AA25DE">
              <w:rPr>
                <w:b/>
                <w:bCs/>
                <w:i/>
                <w:color w:val="000000" w:themeColor="text1"/>
                <w:sz w:val="24"/>
                <w:szCs w:val="24"/>
              </w:rPr>
              <w:t xml:space="preserve">Задаткодатель: </w:t>
            </w:r>
          </w:p>
        </w:tc>
      </w:tr>
      <w:tr w:rsidR="00706D18" w:rsidRPr="00AA25DE" w:rsidTr="0043634F">
        <w:trPr>
          <w:trHeight w:val="2340"/>
        </w:trPr>
        <w:tc>
          <w:tcPr>
            <w:tcW w:w="5671" w:type="dxa"/>
            <w:hideMark/>
          </w:tcPr>
          <w:p w:rsidR="00706D18" w:rsidRPr="00AA25DE" w:rsidRDefault="00706D18" w:rsidP="0043634F">
            <w:pPr>
              <w:rPr>
                <w:rFonts w:eastAsia="Calibri"/>
                <w:sz w:val="19"/>
                <w:szCs w:val="19"/>
              </w:rPr>
            </w:pPr>
          </w:p>
          <w:p w:rsidR="00706D18" w:rsidRPr="00AA25DE" w:rsidRDefault="00706D18" w:rsidP="0043634F">
            <w:pPr>
              <w:rPr>
                <w:rFonts w:eastAsia="Calibri"/>
                <w:sz w:val="19"/>
                <w:szCs w:val="19"/>
              </w:rPr>
            </w:pPr>
            <w:r w:rsidRPr="00AA25DE">
              <w:rPr>
                <w:rFonts w:eastAsia="Calibri"/>
                <w:sz w:val="19"/>
                <w:szCs w:val="19"/>
              </w:rPr>
              <w:t>Финансовый управляющий должника-</w:t>
            </w:r>
            <w:proofErr w:type="spellStart"/>
            <w:r w:rsidR="00AA25DE">
              <w:rPr>
                <w:rFonts w:eastAsia="Calibri"/>
                <w:sz w:val="19"/>
                <w:szCs w:val="19"/>
              </w:rPr>
              <w:t>Акинина</w:t>
            </w:r>
            <w:proofErr w:type="spellEnd"/>
            <w:r w:rsidR="00AA25DE">
              <w:rPr>
                <w:rFonts w:eastAsia="Calibri"/>
                <w:sz w:val="19"/>
                <w:szCs w:val="19"/>
              </w:rPr>
              <w:t xml:space="preserve"> А.С</w:t>
            </w:r>
            <w:r w:rsidRPr="00AA25DE">
              <w:rPr>
                <w:rFonts w:eastAsia="Calibri"/>
                <w:sz w:val="19"/>
                <w:szCs w:val="19"/>
              </w:rPr>
              <w:t xml:space="preserve">.  </w:t>
            </w:r>
          </w:p>
          <w:p w:rsidR="00706D18" w:rsidRPr="00AA25DE" w:rsidRDefault="00706D18" w:rsidP="0043634F">
            <w:pPr>
              <w:rPr>
                <w:sz w:val="19"/>
                <w:szCs w:val="19"/>
              </w:rPr>
            </w:pPr>
            <w:r w:rsidRPr="00AA25DE">
              <w:rPr>
                <w:rFonts w:eastAsia="Calibri"/>
                <w:sz w:val="19"/>
                <w:szCs w:val="19"/>
              </w:rPr>
              <w:t>Павлов Александр Львович</w:t>
            </w:r>
            <w:r w:rsidRPr="00AA25DE">
              <w:rPr>
                <w:sz w:val="19"/>
                <w:szCs w:val="19"/>
              </w:rPr>
              <w:t xml:space="preserve"> </w:t>
            </w:r>
          </w:p>
          <w:p w:rsidR="00535267" w:rsidRPr="00AA25DE" w:rsidRDefault="00535267" w:rsidP="005352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19"/>
                <w:szCs w:val="19"/>
              </w:rPr>
            </w:pPr>
            <w:r w:rsidRPr="00AA25DE">
              <w:rPr>
                <w:rFonts w:eastAsia="Calibri"/>
                <w:color w:val="000000" w:themeColor="text1"/>
                <w:sz w:val="19"/>
                <w:szCs w:val="19"/>
              </w:rPr>
              <w:t xml:space="preserve">Реквизиты банковского счёта для внесения задатков: </w:t>
            </w:r>
          </w:p>
          <w:p w:rsidR="00535267" w:rsidRPr="00AA25DE" w:rsidRDefault="00535267" w:rsidP="005352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19"/>
                <w:szCs w:val="19"/>
              </w:rPr>
            </w:pPr>
            <w:r w:rsidRPr="00AA25DE">
              <w:rPr>
                <w:rFonts w:eastAsia="Calibri"/>
                <w:color w:val="000000" w:themeColor="text1"/>
                <w:sz w:val="19"/>
                <w:szCs w:val="19"/>
              </w:rPr>
              <w:t xml:space="preserve">Наименование банка: ФИЛИАЛ "ЦЕНТРАЛЬНЫЙ" ПАО "СОВКОМБАНК" Адрес: 633011, РОССИЙСКАЯ ФЕДЕРАЦИЯ, НОВОСИБИРСКАЯ </w:t>
            </w:r>
            <w:proofErr w:type="gramStart"/>
            <w:r w:rsidRPr="00AA25DE">
              <w:rPr>
                <w:rFonts w:eastAsia="Calibri"/>
                <w:color w:val="000000" w:themeColor="text1"/>
                <w:sz w:val="19"/>
                <w:szCs w:val="19"/>
              </w:rPr>
              <w:t>ОБЛ</w:t>
            </w:r>
            <w:proofErr w:type="gramEnd"/>
            <w:r w:rsidRPr="00AA25DE">
              <w:rPr>
                <w:rFonts w:eastAsia="Calibri"/>
                <w:color w:val="000000" w:themeColor="text1"/>
                <w:sz w:val="19"/>
                <w:szCs w:val="19"/>
              </w:rPr>
              <w:t>, БЕРДСК Г, ПОПОВА УЛ, 11  БИК 045004763, ИНН БАНКА 4401116480, КПП БАНКА 544543001,  к/с №30101810150040000763,</w:t>
            </w:r>
          </w:p>
          <w:p w:rsidR="00535267" w:rsidRPr="00AA25DE" w:rsidRDefault="00535267" w:rsidP="0043634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19"/>
                <w:szCs w:val="19"/>
              </w:rPr>
            </w:pPr>
            <w:r w:rsidRPr="00AA25DE">
              <w:rPr>
                <w:rFonts w:eastAsia="Calibri"/>
                <w:color w:val="000000" w:themeColor="text1"/>
                <w:sz w:val="19"/>
                <w:szCs w:val="19"/>
              </w:rPr>
              <w:t xml:space="preserve">Ф.И.О. получателя: АКИНИН АЛЕКСАНДР СЕРГЕЕВИЧ  Счет получателя: 40817810050200826884 </w:t>
            </w:r>
          </w:p>
        </w:tc>
        <w:tc>
          <w:tcPr>
            <w:tcW w:w="5674" w:type="dxa"/>
            <w:hideMark/>
          </w:tcPr>
          <w:p w:rsidR="00706D18" w:rsidRPr="00AA25DE" w:rsidRDefault="00706D18" w:rsidP="0043634F">
            <w:pPr>
              <w:pStyle w:val="a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A25D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706D18" w:rsidRPr="00AA25DE" w:rsidRDefault="00706D18" w:rsidP="0043634F">
            <w:pPr>
              <w:pStyle w:val="a4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06D18" w:rsidRPr="001D661D" w:rsidTr="0043634F">
        <w:trPr>
          <w:trHeight w:val="421"/>
        </w:trPr>
        <w:tc>
          <w:tcPr>
            <w:tcW w:w="5671" w:type="dxa"/>
          </w:tcPr>
          <w:p w:rsidR="00706D18" w:rsidRPr="00AA25DE" w:rsidRDefault="00706D18" w:rsidP="0043634F">
            <w:pPr>
              <w:rPr>
                <w:noProof/>
                <w:color w:val="000000" w:themeColor="text1"/>
              </w:rPr>
            </w:pPr>
          </w:p>
          <w:p w:rsidR="00706D18" w:rsidRPr="00AA25DE" w:rsidRDefault="00706D18" w:rsidP="0043634F">
            <w:pPr>
              <w:rPr>
                <w:rFonts w:eastAsia="Calibri"/>
                <w:color w:val="000000"/>
              </w:rPr>
            </w:pPr>
            <w:r w:rsidRPr="00AA25DE">
              <w:t xml:space="preserve">_______________ Павлов А.Л.                                      </w:t>
            </w:r>
          </w:p>
          <w:p w:rsidR="00706D18" w:rsidRPr="00AA25DE" w:rsidRDefault="00706D18" w:rsidP="0043634F">
            <w:pPr>
              <w:ind w:right="316"/>
              <w:rPr>
                <w:color w:val="000000" w:themeColor="text1"/>
              </w:rPr>
            </w:pPr>
          </w:p>
        </w:tc>
        <w:tc>
          <w:tcPr>
            <w:tcW w:w="5674" w:type="dxa"/>
          </w:tcPr>
          <w:p w:rsidR="00706D18" w:rsidRPr="00AA25DE" w:rsidRDefault="00706D18" w:rsidP="0043634F">
            <w:pPr>
              <w:ind w:right="316"/>
              <w:rPr>
                <w:color w:val="000000" w:themeColor="text1"/>
              </w:rPr>
            </w:pPr>
          </w:p>
          <w:p w:rsidR="00706D18" w:rsidRPr="00734B32" w:rsidRDefault="00706D18" w:rsidP="0043634F">
            <w:pPr>
              <w:ind w:right="316"/>
              <w:rPr>
                <w:color w:val="000000" w:themeColor="text1"/>
              </w:rPr>
            </w:pPr>
            <w:r w:rsidRPr="00AA25DE">
              <w:rPr>
                <w:color w:val="000000" w:themeColor="text1"/>
              </w:rPr>
              <w:t>______________ /_________________________</w:t>
            </w:r>
          </w:p>
        </w:tc>
      </w:tr>
    </w:tbl>
    <w:p w:rsidR="00706D18" w:rsidRPr="001D661D" w:rsidRDefault="00706D18" w:rsidP="00706D18"/>
    <w:p w:rsidR="002A1876" w:rsidRDefault="002A1876"/>
    <w:sectPr w:rsidR="002A1876" w:rsidSect="00536E7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B6249"/>
    <w:multiLevelType w:val="multilevel"/>
    <w:tmpl w:val="8C843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2" w:hanging="1095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129" w:hanging="1095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466" w:hanging="1095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803" w:hanging="1095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140" w:hanging="1095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822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415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4856" w:hanging="1800"/>
      </w:pPr>
      <w:rPr>
        <w:rFonts w:eastAsia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D18"/>
    <w:rsid w:val="000252DD"/>
    <w:rsid w:val="00050E67"/>
    <w:rsid w:val="002A1876"/>
    <w:rsid w:val="0031320B"/>
    <w:rsid w:val="004851F2"/>
    <w:rsid w:val="00535267"/>
    <w:rsid w:val="00706D18"/>
    <w:rsid w:val="00734B32"/>
    <w:rsid w:val="00890ECD"/>
    <w:rsid w:val="00936916"/>
    <w:rsid w:val="00AA25DE"/>
    <w:rsid w:val="00BC79A6"/>
    <w:rsid w:val="00C90669"/>
    <w:rsid w:val="00E95F7A"/>
    <w:rsid w:val="00FE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D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6D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706D18"/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06D18"/>
    <w:rPr>
      <w:color w:val="0000FF" w:themeColor="hyperlink"/>
      <w:u w:val="single"/>
    </w:rPr>
  </w:style>
  <w:style w:type="paragraph" w:customStyle="1" w:styleId="ConsPlusNormal">
    <w:name w:val="ConsPlusNormal"/>
    <w:rsid w:val="00706D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706D1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06D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D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6D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Calibri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rsid w:val="00706D18"/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06D18"/>
    <w:rPr>
      <w:color w:val="0000FF" w:themeColor="hyperlink"/>
      <w:u w:val="single"/>
    </w:rPr>
  </w:style>
  <w:style w:type="paragraph" w:customStyle="1" w:styleId="ConsPlusNormal">
    <w:name w:val="ConsPlusNormal"/>
    <w:rsid w:val="00706D1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706D18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06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eurt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1405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14</cp:revision>
  <dcterms:created xsi:type="dcterms:W3CDTF">2023-03-14T17:32:00Z</dcterms:created>
  <dcterms:modified xsi:type="dcterms:W3CDTF">2025-05-10T14:53:00Z</dcterms:modified>
</cp:coreProperties>
</file>