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4207F" w14:textId="4C4BE99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803BB">
        <w:rPr>
          <w:b/>
          <w:sz w:val="24"/>
          <w:szCs w:val="24"/>
        </w:rPr>
        <w:t>АО0003289</w:t>
      </w:r>
      <w:r w:rsidRPr="00BE0A9B">
        <w:rPr>
          <w:b/>
          <w:sz w:val="24"/>
          <w:szCs w:val="24"/>
        </w:rPr>
        <w:t>.</w:t>
      </w:r>
    </w:p>
    <w:p w14:paraId="22BF7850" w14:textId="4DF85E71" w:rsidR="009B22E7" w:rsidRPr="00BE0A9B" w:rsidRDefault="006803B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24.03.2025</w:t>
      </w:r>
    </w:p>
    <w:p w14:paraId="2677562D" w14:textId="676613A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03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03BB">
        <w:rPr>
          <w:b/>
          <w:sz w:val="24"/>
          <w:szCs w:val="24"/>
        </w:rPr>
        <w:t>АО0003289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12C7B32" w14:textId="77777777" w:rsidTr="000E46A0">
        <w:tc>
          <w:tcPr>
            <w:tcW w:w="2376" w:type="dxa"/>
          </w:tcPr>
          <w:p w14:paraId="4B31D04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10FAB5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0DBD9D7" w14:textId="77777777" w:rsidTr="000E46A0">
        <w:tc>
          <w:tcPr>
            <w:tcW w:w="2376" w:type="dxa"/>
          </w:tcPr>
          <w:p w14:paraId="027F2A8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38F05BC" w14:textId="248C0D37" w:rsidR="00EB4646" w:rsidRPr="00BE0A9B" w:rsidRDefault="006803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5911685" w14:textId="77777777" w:rsidTr="000E46A0">
        <w:tc>
          <w:tcPr>
            <w:tcW w:w="2376" w:type="dxa"/>
          </w:tcPr>
          <w:p w14:paraId="0D40BD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7BBAAB8" w14:textId="2BE3B7B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03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03BB">
              <w:rPr>
                <w:sz w:val="24"/>
                <w:szCs w:val="24"/>
              </w:rPr>
              <w:t>Кошкина  Ирина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51463B0" w14:textId="77777777" w:rsidTr="000E46A0">
        <w:tc>
          <w:tcPr>
            <w:tcW w:w="2376" w:type="dxa"/>
          </w:tcPr>
          <w:p w14:paraId="6A19BAF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826017F" w14:textId="62E265FC" w:rsidR="00EB4646" w:rsidRPr="00BE0A9B" w:rsidRDefault="006803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Лот № 1 - Право требования (дебиторская задолженность к Ларину В. В., ИНН 253706059190, в размере 7 068 000, 00 руб., основанное на определении арбитражного суда Московской области от 16.03.2023 по делу № А41-18734/2017. Начальная цена реализации Лота № 1 составляет 6 361 200, 00 руб. (НДС не облагается). Лот № 2 - Земельный участок, кадастровый номер 50:08:0060177:135, площадью 1 399 кв. м., с объектами недвижимости (утраченными во время пожара) кадастровый номер 50:08:0000000:13452 и кадастровый номер 50:08:0000000:135257; Земельный участок, кадастровый номер 50:08:0060177:152, площадью 1 318 кв. м.; Земельный участок, кадастровый номер 50:08:0060177:153, площадью 1 340 кв. м. Начальная цена реализации Лота № 2 составляет 51 118 200, 00 руб. (НДС не облагается). </w:t>
            </w:r>
          </w:p>
        </w:tc>
      </w:tr>
      <w:tr w:rsidR="00EB4646" w:rsidRPr="00BE0A9B" w14:paraId="7F2BB3BA" w14:textId="77777777" w:rsidTr="000E46A0">
        <w:tc>
          <w:tcPr>
            <w:tcW w:w="2376" w:type="dxa"/>
          </w:tcPr>
          <w:p w14:paraId="5A414F3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6881F76" w14:textId="226F57E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03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03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BFE1CFE" w14:textId="77777777" w:rsidTr="000E46A0">
        <w:tc>
          <w:tcPr>
            <w:tcW w:w="2376" w:type="dxa"/>
          </w:tcPr>
          <w:p w14:paraId="4A9AD9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1A2C22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0F77A3B" w14:textId="77777777" w:rsidTr="000E46A0">
        <w:trPr>
          <w:trHeight w:val="690"/>
        </w:trPr>
        <w:tc>
          <w:tcPr>
            <w:tcW w:w="2376" w:type="dxa"/>
          </w:tcPr>
          <w:p w14:paraId="6EAB0E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34B75EB" w14:textId="53AF9902" w:rsidR="004C520C" w:rsidRPr="00BE0A9B" w:rsidRDefault="006803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060C582" w14:textId="77777777" w:rsidTr="000E46A0">
        <w:trPr>
          <w:trHeight w:val="135"/>
        </w:trPr>
        <w:tc>
          <w:tcPr>
            <w:tcW w:w="2376" w:type="dxa"/>
          </w:tcPr>
          <w:p w14:paraId="61191CA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B6DDA6A" w14:textId="128DD365" w:rsidR="004C520C" w:rsidRPr="00BE0A9B" w:rsidRDefault="006803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C2BACD6" w14:textId="77777777" w:rsidTr="000E46A0">
        <w:trPr>
          <w:trHeight w:val="150"/>
        </w:trPr>
        <w:tc>
          <w:tcPr>
            <w:tcW w:w="2376" w:type="dxa"/>
          </w:tcPr>
          <w:p w14:paraId="7B8604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F66F757" w14:textId="65F39238" w:rsidR="004C520C" w:rsidRPr="00BE0A9B" w:rsidRDefault="006803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0028AC3" w14:textId="77777777" w:rsidTr="000E46A0">
        <w:trPr>
          <w:trHeight w:val="119"/>
        </w:trPr>
        <w:tc>
          <w:tcPr>
            <w:tcW w:w="2376" w:type="dxa"/>
          </w:tcPr>
          <w:p w14:paraId="0292344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DEB8964" w14:textId="4C3D67F4" w:rsidR="004C520C" w:rsidRPr="00BE0A9B" w:rsidRDefault="006803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40D3B79" w14:textId="77777777" w:rsidTr="000E46A0">
        <w:trPr>
          <w:trHeight w:val="135"/>
        </w:trPr>
        <w:tc>
          <w:tcPr>
            <w:tcW w:w="2376" w:type="dxa"/>
          </w:tcPr>
          <w:p w14:paraId="4C9225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DBA02E1" w14:textId="6AC9CDE9" w:rsidR="004C520C" w:rsidRPr="00BE0A9B" w:rsidRDefault="006803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9:36</w:t>
            </w:r>
          </w:p>
        </w:tc>
      </w:tr>
    </w:tbl>
    <w:p w14:paraId="0AAF3A3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F5A399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3BB" w14:paraId="3A8AD6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2EBA66" w14:textId="7A4D9AA4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B186BD" w14:textId="3FD662EC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803BB" w14:paraId="5E4AE5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4D906" w14:textId="0E326EEE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16AF2C" w14:textId="1E9DD5FF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35FF9E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02AE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3BB" w14:paraId="31AB95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A5994" w14:textId="28C9CE85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6AB38B7" w14:textId="776910C2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 Андрей  Олегович</w:t>
            </w:r>
          </w:p>
        </w:tc>
      </w:tr>
      <w:tr w:rsidR="006803BB" w14:paraId="466A4C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38FF3" w14:textId="61049D8E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3D61182" w14:textId="14B4CA68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6803BB" w14:paraId="35BE0D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055450" w14:textId="091D373E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2807966" w14:textId="76C5A8DB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САУ "Авангард" </w:t>
            </w:r>
          </w:p>
        </w:tc>
      </w:tr>
      <w:tr w:rsidR="006803BB" w14:paraId="78607D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9907C" w14:textId="40DCF328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4F8D06C" w14:textId="17EBD8CA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5E44C03" w14:textId="095F07D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244B2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3BB" w14:paraId="1C3CEB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4E958D" w14:textId="03237EC0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ECC3C95" w14:textId="688080C8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6803BB" w14:paraId="2AEEC5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DE9FB" w14:textId="03C245D3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EA63FE9" w14:textId="24D975DD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А41-18734/2017</w:t>
            </w:r>
          </w:p>
        </w:tc>
      </w:tr>
      <w:tr w:rsidR="006803BB" w14:paraId="35EA93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B1D37" w14:textId="4EFD5A5D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20C88D9" w14:textId="458B66C4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16.11.2017 по делу № А41-18734/2017</w:t>
            </w:r>
          </w:p>
        </w:tc>
      </w:tr>
    </w:tbl>
    <w:p w14:paraId="407C224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53C055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3BB" w14:paraId="56508F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DED78C" w14:textId="24B5117E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0FFF46B" w14:textId="692DD4AC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803BB" w14:paraId="042D05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9FF687" w14:textId="516CD32F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C17EDE" w14:textId="1E44C658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Кошкина  Ирина Владимировна</w:t>
            </w:r>
          </w:p>
        </w:tc>
      </w:tr>
      <w:tr w:rsidR="006803BB" w14:paraId="38D55C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BA8C5" w14:textId="56EE85B1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F67437" w14:textId="4F79DB1C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253712879095</w:t>
            </w:r>
          </w:p>
        </w:tc>
      </w:tr>
      <w:tr w:rsidR="006803BB" w14:paraId="34CFD8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4440E8" w14:textId="178BCC6B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17AF32E" w14:textId="7459B15E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Кошкина Ирина Владимировна (ИНН 253712879095), р/с 40817810350180013925, в Филиал «Центральный» ПАО «Совкомбанк», к/с 30101810150040000763, БИК 045004763.</w:t>
            </w:r>
          </w:p>
        </w:tc>
      </w:tr>
    </w:tbl>
    <w:p w14:paraId="1AA5A4A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A9C65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3BB" w14:paraId="5D69A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98CB5" w14:textId="79B02107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17E2EF" w14:textId="4E2C84DE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803BB" w14:paraId="0B8F97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A19C2" w14:textId="74F00C84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DAEBAA" w14:textId="1CF21BB5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6803BB" w14:paraId="09B4D7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B2D812" w14:textId="381D1146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17FF95" w14:textId="0F1DA72E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F2C1D7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72B70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40AC8FC" w14:textId="77777777" w:rsidR="006803BB" w:rsidRDefault="006803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6AC2357" w14:textId="77777777" w:rsidR="006803BB" w:rsidRDefault="006803B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3BB" w14:paraId="171D75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C1519" w14:textId="0014C26C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720B05" w14:textId="142813AD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Право требования (дебиторская задолженность к Ларину В. В., ИНН 253706059190, в размере 7 068 000, 00 руб., основанное на определении арбитражного суда Московской области от 16.03.2023 по делу № А41-18734/2017. Начальная цена реализации Лота № 1 составляет 6 361 200, 00 руб. (НДС не облагается).</w:t>
            </w:r>
          </w:p>
        </w:tc>
      </w:tr>
      <w:tr w:rsidR="006803BB" w14:paraId="0A14E7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C539D" w14:textId="377368B3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909E48" w14:textId="13B419D8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14.02.2025 по 17-00 по московскому времени (МСК) 21.03.2025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6803BB" w14:paraId="35D9E7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FD490E" w14:textId="61846F19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5E88F9A" w14:textId="436B4722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Право требования (дебиторская задолженность к Ларину В. В., ИНН 253706059190, в размере 7 068 000, 00 руб., основанное на определении арбитражного суда Московской области от 16.03.2023 по делу № А41-18734/2017. Начальная цена реализации Лота № 1 составляет 6 361 200, 00 руб. (НДС не облагается).</w:t>
            </w:r>
          </w:p>
        </w:tc>
      </w:tr>
      <w:tr w:rsidR="006803BB" w14:paraId="06086A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26469" w14:textId="30A6F1EB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7F2BB4F" w14:textId="0594CAFB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6361200,00</w:t>
            </w:r>
          </w:p>
        </w:tc>
      </w:tr>
      <w:tr w:rsidR="006803BB" w14:paraId="15DD9A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F59DDB" w14:textId="0F9B8410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8B57F32" w14:textId="383BBAAD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03BB" w14:paraId="25EC50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ED096" w14:textId="5C261C6C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91501A1" w14:textId="6675613A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318060,00</w:t>
            </w:r>
          </w:p>
        </w:tc>
      </w:tr>
      <w:tr w:rsidR="006803BB" w14:paraId="65A27C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B0F9A" w14:textId="3D1D476E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A226C54" w14:textId="54CD2E27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03BB" w14:paraId="110410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C82BA" w14:textId="274A2BE4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4FD0A6" w14:textId="5E706E73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03BB" w14:paraId="04CA1A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06420C" w14:textId="63829701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F20B4EF" w14:textId="6CE9C513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Кошкина Ирина Владимировна (ИНН 253712879095), р/с 40817810250180014024, в Филиал «Центральный» ПАО «Совкомбанк», к/с 30101810150040000763, БИК 045004763, с указанием «задаток для участия в открытых торгах по продаже имущества Кошкиной И. В., Лот № _». </w:t>
            </w:r>
          </w:p>
        </w:tc>
      </w:tr>
      <w:tr w:rsidR="006803BB" w14:paraId="5D7F84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4AD20" w14:textId="23E7DEA7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9528330" w14:textId="33543D99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Кошкина Ирина Владимировна (ИНН 253712879095), р/с 40817810250180014024, в Филиал «Центральный» ПАО «Совкомбанк», к/с 30101810150040000763, БИК 045004763, с указанием «задаток для участия в открытых торгах по продаже имущества Кошкиной И. В., Лот № _». </w:t>
            </w:r>
          </w:p>
        </w:tc>
      </w:tr>
    </w:tbl>
    <w:p w14:paraId="0DE4FAEA" w14:textId="41CBD4D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803BB">
        <w:rPr>
          <w:sz w:val="24"/>
          <w:szCs w:val="24"/>
        </w:rPr>
        <w:t>Заявок на данный лот нет.</w:t>
      </w:r>
    </w:p>
    <w:p w14:paraId="06CFD5E9" w14:textId="77777777" w:rsidR="006803BB" w:rsidRDefault="006803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4E20AB7E" w14:textId="77777777" w:rsidR="006803BB" w:rsidRDefault="006803B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03BB" w14:paraId="5135BB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612F4" w14:textId="5BB09117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C1C1D5" w14:textId="57383F14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2 - Земельный участок, кадастровый номер 50:08:0060177:135, площадью 1 399 кв. м., с объектами недвижимости (утраченными во время пожара) кадастровый номер 50:08:0000000:13452 и кадастровый номер 50:08:0000000:135257; Земельный участок, кадастровый номер 50:08:0060177:152, площадью 1 318 кв. м.; Земельный участок, кадастровый номер 50:08:0060177:153, площадью 1 340 кв. м. Начальная цена реализации Лота № 2 составляет 51 118 200, 00 руб. (НДС не облагается). </w:t>
            </w:r>
          </w:p>
        </w:tc>
      </w:tr>
      <w:tr w:rsidR="006803BB" w14:paraId="7D31AE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1B25D" w14:textId="1FBAF5AD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5D450EF" w14:textId="7DD6C695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14.02.2025 по 17-00 по московскому времени (МСК) 21.03.2025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6803BB" w14:paraId="646C50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6F21E" w14:textId="626FAAEA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837000" w14:textId="4DFCDFA0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2 - Земельный участок, кадастровый номер 50:08:0060177:135, площадью 1 399 кв. м., с объектами недвижимости (утраченными во время пожара) кадастровый номер 50:08:0000000:13452 и кадастровый номер 50:08:0000000:135257; Земельный участок, кадастровый номер 50:08:0060177:152, площадью 1 318 кв. м.; Земельный участок, кадастровый номер 50:08:0060177:153, площадью 1 340 кв. м. Начальная цена реализации Лота № 2 составляет 51 118 200, 00 руб. (НДС не облагается). </w:t>
            </w:r>
          </w:p>
        </w:tc>
      </w:tr>
      <w:tr w:rsidR="006803BB" w14:paraId="634049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1321A" w14:textId="70FCAE45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7FBD5A8" w14:textId="791BED11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51118200,00</w:t>
            </w:r>
          </w:p>
        </w:tc>
      </w:tr>
      <w:tr w:rsidR="006803BB" w14:paraId="5CDDB7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403CD6" w14:textId="28B6700C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F6ABCE7" w14:textId="3F628D40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03BB" w14:paraId="420CDD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DA1019" w14:textId="79F5543F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8A877E9" w14:textId="42D1B5A1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2555910,00</w:t>
            </w:r>
          </w:p>
        </w:tc>
      </w:tr>
      <w:tr w:rsidR="006803BB" w14:paraId="55312D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9BE44F" w14:textId="53ADF790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19250C4" w14:textId="3204C547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03BB" w14:paraId="2CD1B1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EC3C7" w14:textId="53FF20C2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7C99E7C" w14:textId="7C11124D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03BB" w14:paraId="382E1D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F96AA" w14:textId="7D989D52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63B547" w14:textId="5F154E92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Кошкина Ирина Владимировна (ИНН 253712879095), р/с 40817810250180014024, в Филиал «Центральный» ПАО «Совкомбанк», к/с 30101810150040000763, БИК 045004763, с указанием «задаток для участия в открытых торгах по продаже имущества Кошкиной И. В., Лот № _». </w:t>
            </w:r>
          </w:p>
        </w:tc>
      </w:tr>
      <w:tr w:rsidR="006803BB" w14:paraId="0548FA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20B855" w14:textId="62D853BD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E4C6EF1" w14:textId="6D24B500" w:rsidR="006803BB" w:rsidRDefault="006803BB" w:rsidP="006803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Кошкина Ирина Владимировна (ИНН 253712879095), р/с 40817810250180014024, в Филиал «Центральный» ПАО «Совкомбанк», к/с 30101810150040000763, БИК 045004763, с указанием «задаток для участия в открытых торгах по продаже имущества Кошкиной И. В., Лот № _». </w:t>
            </w:r>
          </w:p>
        </w:tc>
      </w:tr>
    </w:tbl>
    <w:p w14:paraId="247A9549" w14:textId="3440BAD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803BB">
        <w:rPr>
          <w:sz w:val="24"/>
          <w:szCs w:val="24"/>
        </w:rPr>
        <w:t>Заявок на данный лот нет.</w:t>
      </w:r>
    </w:p>
    <w:p w14:paraId="0DBDE6C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94BA1F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59208C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E67980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740275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33357D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3BD449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EFC65B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3D7CF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93441E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4CFF5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900B86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BADF4B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B92195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EE44C3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74DD4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FE75E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A18C1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2B6DC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C3899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2786D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1138B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5D563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64876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50733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05706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5914C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22A70F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13D430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641F27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B0051B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64AE60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26874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C524AD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C0E53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CB0D7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73BCA0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BC2C2A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9B2D6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CD0C9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0D040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03AA2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48017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11070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EA90F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6D6B9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6A18D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EB057F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E2CBB2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513FDF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B02B4D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1DF5F5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15A376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D0CEC6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803BB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389A4"/>
  <w15:docId w15:val="{C2CE73A8-B52E-4939-AD99-FE32F9B5E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2025-03-24T09:05:00Z</dcterms:created>
  <dcterms:modified xsi:type="dcterms:W3CDTF">2025-03-24T09:05:00Z</dcterms:modified>
</cp:coreProperties>
</file>