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5F2D21" w14:textId="78473E50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FD2B52">
        <w:rPr>
          <w:b/>
          <w:sz w:val="24"/>
          <w:szCs w:val="24"/>
        </w:rPr>
        <w:t>3290</w:t>
      </w:r>
      <w:r w:rsidR="00424B57">
        <w:rPr>
          <w:b/>
          <w:sz w:val="24"/>
          <w:szCs w:val="24"/>
        </w:rPr>
        <w:t>.</w:t>
      </w:r>
    </w:p>
    <w:p w14:paraId="72532041" w14:textId="5CF32E62" w:rsidR="00320475" w:rsidRPr="00320475" w:rsidRDefault="00FD2B52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23.03.2025</w:t>
      </w:r>
    </w:p>
    <w:p w14:paraId="7A095293" w14:textId="51BFFB1D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D2B52">
        <w:rPr>
          <w:sz w:val="24"/>
          <w:szCs w:val="24"/>
        </w:rPr>
        <w:t>Злобин Андрей Олегович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D2B52">
        <w:rPr>
          <w:sz w:val="24"/>
          <w:szCs w:val="24"/>
        </w:rPr>
        <w:t>открытый аукцион</w:t>
      </w:r>
    </w:p>
    <w:p w14:paraId="52B1C012" w14:textId="602E85A9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D2B52">
        <w:rPr>
          <w:sz w:val="24"/>
          <w:szCs w:val="24"/>
        </w:rPr>
        <w:t>АО0003290</w:t>
      </w:r>
    </w:p>
    <w:p w14:paraId="08225752" w14:textId="45F6F6E1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D2B5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D2B52">
        <w:rPr>
          <w:sz w:val="24"/>
          <w:szCs w:val="24"/>
        </w:rPr>
        <w:t>Кошкин  Сергей  Валерьевич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287CA408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50AD8612" w14:textId="467F5C75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D2B5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D2B52">
        <w:rPr>
          <w:sz w:val="24"/>
          <w:szCs w:val="24"/>
        </w:rPr>
        <w:t>АО0003290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5"/>
        <w:gridCol w:w="7807"/>
      </w:tblGrid>
      <w:tr w:rsidR="002B1D27" w:rsidRPr="00334D8D" w14:paraId="6A740F25" w14:textId="77777777" w:rsidTr="00E3311F">
        <w:tc>
          <w:tcPr>
            <w:tcW w:w="3510" w:type="dxa"/>
          </w:tcPr>
          <w:p w14:paraId="2BFD3F1A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2D6A84C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2DC2B3EA" w14:textId="77777777" w:rsidTr="00E3311F">
        <w:tc>
          <w:tcPr>
            <w:tcW w:w="3510" w:type="dxa"/>
          </w:tcPr>
          <w:p w14:paraId="0175E44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2C2FF23" w14:textId="07B3A213" w:rsidR="002B1D27" w:rsidRPr="00334D8D" w:rsidRDefault="00FD2B5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6A5C5EE8" w14:textId="77777777" w:rsidTr="00E3311F">
        <w:tc>
          <w:tcPr>
            <w:tcW w:w="3510" w:type="dxa"/>
          </w:tcPr>
          <w:p w14:paraId="217CE0F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ECEB0AB" w14:textId="2E69DFD8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D2B5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D2B52">
              <w:rPr>
                <w:sz w:val="24"/>
                <w:szCs w:val="24"/>
              </w:rPr>
              <w:t>Кошкин  Сергей  Валерьевич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CEA12A1" w14:textId="77777777" w:rsidTr="00E3311F">
        <w:tc>
          <w:tcPr>
            <w:tcW w:w="3510" w:type="dxa"/>
          </w:tcPr>
          <w:p w14:paraId="74B1D71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6594EA36" w14:textId="70299E87" w:rsidR="002B1D27" w:rsidRPr="00224412" w:rsidRDefault="00FD2B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Лот № 1 - Право требования (дебиторская задолженность) к Ларину В. В., ИНН 253706059190, в размере 9 896 000, 00 руб., основанное на определении арбитражного суда Московской области от 16.09.2022 по делу № А40-43902/2017. Начальная цена реализации Лота № 1 составляет 8 906 400, 00 руб. (НДС не облагается).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2E63B93D" w14:textId="77777777" w:rsidTr="00E3311F">
        <w:tc>
          <w:tcPr>
            <w:tcW w:w="3510" w:type="dxa"/>
          </w:tcPr>
          <w:p w14:paraId="5AD96B6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1F92740" w14:textId="115D5E4A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D2B5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D2B5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DFC1EED" w14:textId="77777777" w:rsidTr="00E3311F">
        <w:tc>
          <w:tcPr>
            <w:tcW w:w="3510" w:type="dxa"/>
          </w:tcPr>
          <w:p w14:paraId="42C61DB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456EFD66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14DAF294" w14:textId="77777777" w:rsidTr="00E3311F">
        <w:trPr>
          <w:trHeight w:val="690"/>
        </w:trPr>
        <w:tc>
          <w:tcPr>
            <w:tcW w:w="3510" w:type="dxa"/>
          </w:tcPr>
          <w:p w14:paraId="5C3B410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683A04E7" w14:textId="37B20D43" w:rsidR="002B1D27" w:rsidRPr="00224412" w:rsidRDefault="00FD2B5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14.02.2025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5BA9E8D7" w14:textId="77777777" w:rsidTr="00E3311F">
        <w:trPr>
          <w:trHeight w:val="135"/>
        </w:trPr>
        <w:tc>
          <w:tcPr>
            <w:tcW w:w="3510" w:type="dxa"/>
          </w:tcPr>
          <w:p w14:paraId="2E98D76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388B863F" w14:textId="44B3A6B2" w:rsidR="002B1D27" w:rsidRPr="00224412" w:rsidRDefault="00FD2B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21.03.2025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68EBFC3F" w14:textId="77777777" w:rsidTr="00E3311F">
        <w:trPr>
          <w:trHeight w:val="150"/>
        </w:trPr>
        <w:tc>
          <w:tcPr>
            <w:tcW w:w="3510" w:type="dxa"/>
          </w:tcPr>
          <w:p w14:paraId="205664A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D607818" w14:textId="3B0ECEF6" w:rsidR="002B1D27" w:rsidRPr="00224412" w:rsidRDefault="00FD2B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13.02.2025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CF651AA" w14:textId="77777777" w:rsidTr="00E3311F">
        <w:trPr>
          <w:trHeight w:val="119"/>
        </w:trPr>
        <w:tc>
          <w:tcPr>
            <w:tcW w:w="3510" w:type="dxa"/>
          </w:tcPr>
          <w:p w14:paraId="4038DA5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601C6908" w14:textId="4226741B" w:rsidR="002B1D27" w:rsidRPr="00224412" w:rsidRDefault="00FD2B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13.02.2025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F43E2B5" w14:textId="77777777" w:rsidTr="00E3311F">
        <w:trPr>
          <w:trHeight w:val="135"/>
        </w:trPr>
        <w:tc>
          <w:tcPr>
            <w:tcW w:w="3510" w:type="dxa"/>
          </w:tcPr>
          <w:p w14:paraId="50A7C6F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F88D443" w14:textId="58410740" w:rsidR="002B1D27" w:rsidRPr="00334D8D" w:rsidRDefault="00FD2B5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13.02.2025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10:53</w:t>
            </w:r>
          </w:p>
        </w:tc>
      </w:tr>
    </w:tbl>
    <w:p w14:paraId="7A5D27D2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62CD9CF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2B52" w14:paraId="0AA9D4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F40D6A" w14:textId="4CEA01EE" w:rsidR="00FD2B52" w:rsidRDefault="00FD2B52" w:rsidP="00FD2B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CB36EAD" w14:textId="13582934" w:rsidR="00FD2B52" w:rsidRDefault="00FD2B52" w:rsidP="00FD2B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FD2B52" w14:paraId="7309756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4A948F" w14:textId="4858D7B5" w:rsidR="00FD2B52" w:rsidRDefault="00FD2B52" w:rsidP="00FD2B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8320C2A" w14:textId="38315954" w:rsidR="00FD2B52" w:rsidRDefault="00FD2B52" w:rsidP="00FD2B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050BD5B3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211F45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2B52" w14:paraId="2A6AF5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4DA145" w14:textId="43E65F0F" w:rsidR="00FD2B52" w:rsidRDefault="00FD2B52" w:rsidP="00FD2B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23084FE" w14:textId="09A8A1C9" w:rsidR="00FD2B52" w:rsidRDefault="00FD2B52" w:rsidP="00FD2B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 Андрей  Олегович</w:t>
            </w:r>
          </w:p>
        </w:tc>
      </w:tr>
      <w:tr w:rsidR="00FD2B52" w14:paraId="1DFF49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5B87BA" w14:textId="77D99F95" w:rsidR="00FD2B52" w:rsidRDefault="00FD2B52" w:rsidP="00FD2B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672D26C" w14:textId="25536500" w:rsidR="00FD2B52" w:rsidRDefault="00FD2B52" w:rsidP="00FD2B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FD2B52" w14:paraId="222A39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B8A1DE" w14:textId="72CC0EDD" w:rsidR="00FD2B52" w:rsidRDefault="00FD2B52" w:rsidP="00FD2B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7726AF91" w14:textId="0B5687B2" w:rsidR="00FD2B52" w:rsidRDefault="00FD2B52" w:rsidP="00FD2B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</w:t>
            </w:r>
          </w:p>
        </w:tc>
      </w:tr>
      <w:tr w:rsidR="00FD2B52" w14:paraId="2276D5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E9C5DE" w14:textId="19631851" w:rsidR="00FD2B52" w:rsidRDefault="00FD2B52" w:rsidP="00FD2B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4B58A320" w14:textId="11A07136" w:rsidR="00FD2B52" w:rsidRDefault="00FD2B52" w:rsidP="00FD2B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75D69B6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515497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2B52" w14:paraId="5C60C0C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D4D3BB" w14:textId="18876833" w:rsidR="00FD2B52" w:rsidRDefault="00FD2B52" w:rsidP="00FD2B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7ECB67F9" w14:textId="498F88F0" w:rsidR="00FD2B52" w:rsidRDefault="00FD2B52" w:rsidP="00FD2B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FD2B52" w14:paraId="1D83A5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CF8B5A" w14:textId="1DB518F6" w:rsidR="00FD2B52" w:rsidRDefault="00FD2B52" w:rsidP="00FD2B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321AA00" w14:textId="22853090" w:rsidR="00FD2B52" w:rsidRDefault="00FD2B52" w:rsidP="00FD2B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А40-43902/2017</w:t>
            </w:r>
          </w:p>
        </w:tc>
      </w:tr>
      <w:tr w:rsidR="00FD2B52" w14:paraId="6E74F9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7407F7" w14:textId="478B6431" w:rsidR="00FD2B52" w:rsidRDefault="00FD2B52" w:rsidP="00FD2B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24626978" w14:textId="6AA4C1D4" w:rsidR="00FD2B52" w:rsidRDefault="00FD2B52" w:rsidP="00FD2B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города Москвы от 07.08.2018 по делу № А40-43902/2017</w:t>
            </w:r>
          </w:p>
        </w:tc>
      </w:tr>
    </w:tbl>
    <w:p w14:paraId="5CB01BC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B27121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2B52" w14:paraId="29AB38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6A9DB7" w14:textId="21CBF322" w:rsidR="00FD2B52" w:rsidRDefault="00FD2B52" w:rsidP="00FD2B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3D315C35" w14:textId="70CBACE0" w:rsidR="00FD2B52" w:rsidRDefault="00FD2B52" w:rsidP="00FD2B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D2B52" w14:paraId="23D0C21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988374" w14:textId="283B19DF" w:rsidR="00FD2B52" w:rsidRDefault="00FD2B52" w:rsidP="00FD2B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DF7BB13" w14:textId="50B3EE55" w:rsidR="00FD2B52" w:rsidRDefault="00FD2B52" w:rsidP="00FD2B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Кошкин  Сергей  Валерьевич</w:t>
            </w:r>
          </w:p>
        </w:tc>
      </w:tr>
      <w:tr w:rsidR="00FD2B52" w14:paraId="3E4495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B38FE7" w14:textId="7E5C5487" w:rsidR="00FD2B52" w:rsidRDefault="00FD2B52" w:rsidP="00FD2B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5A461B0" w14:textId="21CB0E85" w:rsidR="00FD2B52" w:rsidRDefault="00FD2B52" w:rsidP="00FD2B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772329356907</w:t>
            </w:r>
          </w:p>
        </w:tc>
      </w:tr>
      <w:tr w:rsidR="00FD2B52" w14:paraId="080423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338C7F" w14:textId="3723BB0D" w:rsidR="00FD2B52" w:rsidRDefault="00FD2B52" w:rsidP="00FD2B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CA1D8BA" w14:textId="3B4BE9C6" w:rsidR="00FD2B52" w:rsidRDefault="00FD2B52" w:rsidP="00FD2B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Подведение результатов торгов осуществляется на сайте электронной площадки в сети Интернет по адресу www.eurtp.ru после завершения торгов. 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финансового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Кошкин Сергей Валерьевич (ИНН 772329356907), р/с 40817810350186601852, в Филиал «Центральный» ПАО «Совкомбанк», к/с 30101810150040000763, БИК 045004763. </w:t>
            </w:r>
          </w:p>
        </w:tc>
      </w:tr>
    </w:tbl>
    <w:p w14:paraId="54EEB46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48CCE5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2B52" w14:paraId="2853F5E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FD36A8" w14:textId="3FA29734" w:rsidR="00FD2B52" w:rsidRDefault="00FD2B52" w:rsidP="00FD2B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E268F4A" w14:textId="7A816228" w:rsidR="00FD2B52" w:rsidRDefault="00FD2B52" w:rsidP="00FD2B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FD2B52" w14:paraId="05312B4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0E829A" w14:textId="5B8F8E7D" w:rsidR="00FD2B52" w:rsidRDefault="00FD2B52" w:rsidP="00FD2B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1FB5314D" w14:textId="509F8A32" w:rsidR="00FD2B52" w:rsidRDefault="00FD2B52" w:rsidP="00FD2B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89272239284</w:t>
            </w:r>
          </w:p>
        </w:tc>
      </w:tr>
      <w:tr w:rsidR="00FD2B52" w14:paraId="65A680A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55B6CE" w14:textId="2D5A4121" w:rsidR="00FD2B52" w:rsidRDefault="00FD2B52" w:rsidP="00FD2B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5552D447" w14:textId="13858F23" w:rsidR="00FD2B52" w:rsidRDefault="00FD2B52" w:rsidP="00FD2B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08D45BB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5CF1DDF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3BFCBECD" w14:textId="77777777" w:rsidR="00FD2B52" w:rsidRDefault="00FD2B5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2B52" w14:paraId="339B7A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5D6DE6" w14:textId="42597149" w:rsidR="00FD2B52" w:rsidRDefault="00FD2B52" w:rsidP="00FD2B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D4DFACD" w14:textId="37821A2A" w:rsidR="00FD2B52" w:rsidRDefault="00FD2B52" w:rsidP="00FD2B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1 - Право требования (дебиторская задолженность) к Ларину В. В., ИНН 253706059190, в размере 9 896 000, 00 руб., основанное на определении арбитражного суда Московской области от 16.09.2022 по делу № А40-43902/2017. Начальная цена реализации Лота № 1 составляет 8 906 400, 00 руб. (НДС не облагается).</w:t>
            </w:r>
          </w:p>
        </w:tc>
      </w:tr>
      <w:tr w:rsidR="00FD2B52" w14:paraId="573DF5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A5BD4D" w14:textId="7C5BE810" w:rsidR="00FD2B52" w:rsidRDefault="00FD2B52" w:rsidP="00FD2B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75C33D9" w14:textId="385DD3E5" w:rsidR="00FD2B52" w:rsidRDefault="00FD2B52" w:rsidP="00FD2B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подаются посредством системы электронного документооборота в сети Интернет на сайте www.eurtp.ru. Прием заявок осуществляется с 09-00 по московскому времени (МСК) 14.02.2025 по 17-00 по московскому времени (МСК) 21.03.2025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</w:t>
            </w:r>
          </w:p>
        </w:tc>
      </w:tr>
      <w:tr w:rsidR="00FD2B52" w14:paraId="0AF8C3D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0DAD38" w14:textId="6CE2B940" w:rsidR="00FD2B52" w:rsidRDefault="00FD2B52" w:rsidP="00FD2B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ABB354E" w14:textId="6D24442C" w:rsidR="00FD2B52" w:rsidRDefault="00FD2B52" w:rsidP="00FD2B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1 - Право требования (дебиторская задолженность) к Ларину В. В., ИНН 253706059190, в размере 9 896 000, 00 руб., основанное на определении арбитражного суда Московской области от 16.09.2022 по делу № А40-43902/2017. Начальная цена реализации Лота № 1 составляет 8 906 400, 00 руб. (НДС не облагается).</w:t>
            </w:r>
          </w:p>
        </w:tc>
      </w:tr>
      <w:tr w:rsidR="00FD2B52" w14:paraId="3AA4A7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7D9BB3" w14:textId="50E9CDCD" w:rsidR="00FD2B52" w:rsidRDefault="00FD2B52" w:rsidP="00FD2B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1CAC2EB" w14:textId="2358496B" w:rsidR="00FD2B52" w:rsidRDefault="00FD2B52" w:rsidP="00FD2B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8906400,00</w:t>
            </w:r>
          </w:p>
        </w:tc>
      </w:tr>
      <w:tr w:rsidR="00FD2B52" w14:paraId="2FA2E08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BED746" w14:textId="34890D90" w:rsidR="00FD2B52" w:rsidRDefault="00FD2B52" w:rsidP="00FD2B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09557CD6" w14:textId="0D055AFA" w:rsidR="00FD2B52" w:rsidRDefault="00FD2B52" w:rsidP="00FD2B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D2B52" w14:paraId="29C6FB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8B88A3" w14:textId="08DA09DC" w:rsidR="00FD2B52" w:rsidRDefault="00FD2B52" w:rsidP="00FD2B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2058B8B" w14:textId="217FD8C7" w:rsidR="00FD2B52" w:rsidRDefault="00FD2B52" w:rsidP="00FD2B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445320,00</w:t>
            </w:r>
          </w:p>
        </w:tc>
      </w:tr>
      <w:tr w:rsidR="00FD2B52" w14:paraId="06CA8E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9A44B1" w14:textId="2FB8E768" w:rsidR="00FD2B52" w:rsidRDefault="00FD2B52" w:rsidP="00FD2B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64A2DC4" w14:textId="40AC075C" w:rsidR="00FD2B52" w:rsidRDefault="00FD2B52" w:rsidP="00FD2B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D2B52" w14:paraId="0248F44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CA67C0" w14:textId="63925A3E" w:rsidR="00FD2B52" w:rsidRDefault="00FD2B52" w:rsidP="00FD2B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6FAE5A7" w14:textId="22A32FB0" w:rsidR="00FD2B52" w:rsidRDefault="00FD2B52" w:rsidP="00FD2B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D2B52" w14:paraId="772C0B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D06C56" w14:textId="009CF816" w:rsidR="00FD2B52" w:rsidRDefault="00FD2B52" w:rsidP="00FD2B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DD8F497" w14:textId="03646EC4" w:rsidR="00FD2B52" w:rsidRDefault="00FD2B52" w:rsidP="00FD2B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для участия в торгах устанавливается в размере 10% от начальной цены продажи. Шаг аукциона 5% от начальной цены. Победителем торгов признается участник, предложивший наиболее высокую цену. Задаток вносится не позднее даты окончания приема заявок на участие в торгах. Реквизиты для внесения задатка: получатель Кошкин Сергей Валерьевич (ИНН 772329356907), р/с 40817810550186602020, в Филиал «Центральный» ПАО «Совкомбанк», к/с 30101810150040000763, БИК 045004763, с указанием «задаток для участия в открытых торгах по продаже имущества Кошкина С. В., Лот № 1». </w:t>
            </w:r>
          </w:p>
        </w:tc>
      </w:tr>
      <w:tr w:rsidR="00FD2B52" w14:paraId="66A0D0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B14637" w14:textId="20E60543" w:rsidR="00FD2B52" w:rsidRDefault="00FD2B52" w:rsidP="00FD2B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EDFB146" w14:textId="36245C02" w:rsidR="00FD2B52" w:rsidRDefault="00FD2B52" w:rsidP="00FD2B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для участия в торгах устанавливается в размере 10% от начальной цены продажи. Шаг аукциона 5% от начальной цены. Победителем торгов признается участник, предложивший наиболее высокую цену. Задаток вносится не позднее даты окончания приема заявок на участие в торгах. Реквизиты для внесения задатка: получатель Кошкин Сергей Валерьевич (ИНН 772329356907), р/с 40817810550186602020, в Филиал «Центральный» ПАО «Совкомбанк», к/с 30101810150040000763, БИК 045004763, с указанием «задаток для участия в открытых торгах по продаже имущества Кошкина С. В., Лот № 1». </w:t>
            </w:r>
          </w:p>
        </w:tc>
      </w:tr>
    </w:tbl>
    <w:p w14:paraId="05B9DC2A" w14:textId="3A03B9D4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463FFD2A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1FE02028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D2B52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8C328"/>
  <w15:docId w15:val="{1DE67977-E9FA-47AC-85E9-F2FAA926E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929</Words>
  <Characters>5299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2025-03-23T09:31:00Z</dcterms:created>
  <dcterms:modified xsi:type="dcterms:W3CDTF">2025-03-23T09:31:00Z</dcterms:modified>
</cp:coreProperties>
</file>