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EB949" w14:textId="4FC66C4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5623A">
        <w:rPr>
          <w:b/>
          <w:sz w:val="24"/>
          <w:szCs w:val="24"/>
        </w:rPr>
        <w:t>3299</w:t>
      </w:r>
      <w:r w:rsidR="00424B57">
        <w:rPr>
          <w:b/>
          <w:sz w:val="24"/>
          <w:szCs w:val="24"/>
        </w:rPr>
        <w:t>.</w:t>
      </w:r>
    </w:p>
    <w:p w14:paraId="0FF6DE05" w14:textId="31DEEA11" w:rsidR="00320475" w:rsidRPr="00320475" w:rsidRDefault="00F5623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05.03.2025</w:t>
      </w:r>
    </w:p>
    <w:p w14:paraId="0CB02EA6" w14:textId="353E8FD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623A">
        <w:rPr>
          <w:sz w:val="24"/>
          <w:szCs w:val="24"/>
        </w:rPr>
        <w:t>Адкин Игорь Алексеевич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623A">
        <w:rPr>
          <w:sz w:val="24"/>
          <w:szCs w:val="24"/>
        </w:rPr>
        <w:t>открытый аукцион</w:t>
      </w:r>
    </w:p>
    <w:p w14:paraId="5DFA5F0F" w14:textId="0A350BC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623A">
        <w:rPr>
          <w:sz w:val="24"/>
          <w:szCs w:val="24"/>
        </w:rPr>
        <w:t>АО0003299</w:t>
      </w:r>
    </w:p>
    <w:p w14:paraId="691DAA99" w14:textId="292A06D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623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623A">
        <w:rPr>
          <w:sz w:val="24"/>
          <w:szCs w:val="24"/>
        </w:rPr>
        <w:t>Бибоснов Азамат Михайлович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2269BD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E35E618" w14:textId="7178C9F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623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623A">
        <w:rPr>
          <w:sz w:val="24"/>
          <w:szCs w:val="24"/>
        </w:rPr>
        <w:t>АО0003299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2"/>
        <w:gridCol w:w="7820"/>
      </w:tblGrid>
      <w:tr w:rsidR="002B1D27" w:rsidRPr="00334D8D" w14:paraId="7523E8A4" w14:textId="77777777" w:rsidTr="00E3311F">
        <w:tc>
          <w:tcPr>
            <w:tcW w:w="3510" w:type="dxa"/>
          </w:tcPr>
          <w:p w14:paraId="44C8EFC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BA35C9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CDB3C2F" w14:textId="77777777" w:rsidTr="00E3311F">
        <w:tc>
          <w:tcPr>
            <w:tcW w:w="3510" w:type="dxa"/>
          </w:tcPr>
          <w:p w14:paraId="7DA0C90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C4DB9BD" w14:textId="4E2A5601" w:rsidR="002B1D27" w:rsidRPr="00334D8D" w:rsidRDefault="00F5623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CAE1E1F" w14:textId="77777777" w:rsidTr="00E3311F">
        <w:tc>
          <w:tcPr>
            <w:tcW w:w="3510" w:type="dxa"/>
          </w:tcPr>
          <w:p w14:paraId="31A0BD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E959CD2" w14:textId="4C543A2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62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623A">
              <w:rPr>
                <w:sz w:val="24"/>
                <w:szCs w:val="24"/>
              </w:rPr>
              <w:t>Бибоснов Азамат Михайлович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226949C" w14:textId="77777777" w:rsidTr="00E3311F">
        <w:tc>
          <w:tcPr>
            <w:tcW w:w="3510" w:type="dxa"/>
          </w:tcPr>
          <w:p w14:paraId="4EC6729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E26D0D7" w14:textId="01EF2350" w:rsidR="002B1D27" w:rsidRPr="00224412" w:rsidRDefault="00F562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находится в залоге у АО "Россельхозбанк"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6D9B13C" w14:textId="77777777" w:rsidTr="00E3311F">
        <w:tc>
          <w:tcPr>
            <w:tcW w:w="3510" w:type="dxa"/>
          </w:tcPr>
          <w:p w14:paraId="3D1FE9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C51BD59" w14:textId="4932491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62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62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B79DD62" w14:textId="77777777" w:rsidTr="00E3311F">
        <w:tc>
          <w:tcPr>
            <w:tcW w:w="3510" w:type="dxa"/>
          </w:tcPr>
          <w:p w14:paraId="5871239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76F14B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934EB38" w14:textId="77777777" w:rsidTr="00E3311F">
        <w:trPr>
          <w:trHeight w:val="690"/>
        </w:trPr>
        <w:tc>
          <w:tcPr>
            <w:tcW w:w="3510" w:type="dxa"/>
          </w:tcPr>
          <w:p w14:paraId="1D2EE7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B85059C" w14:textId="17A12B27" w:rsidR="002B1D27" w:rsidRPr="00224412" w:rsidRDefault="00F5623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07.03.2025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2B1D27" w:rsidRPr="00334D8D" w14:paraId="28B2C5EB" w14:textId="77777777" w:rsidTr="00E3311F">
        <w:trPr>
          <w:trHeight w:val="135"/>
        </w:trPr>
        <w:tc>
          <w:tcPr>
            <w:tcW w:w="3510" w:type="dxa"/>
          </w:tcPr>
          <w:p w14:paraId="6E308A0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72B06DA" w14:textId="1D0142B3" w:rsidR="002B1D27" w:rsidRPr="00224412" w:rsidRDefault="00F562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7913B5F2" w14:textId="77777777" w:rsidTr="00E3311F">
        <w:trPr>
          <w:trHeight w:val="150"/>
        </w:trPr>
        <w:tc>
          <w:tcPr>
            <w:tcW w:w="3510" w:type="dxa"/>
          </w:tcPr>
          <w:p w14:paraId="6D5F91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6580064" w14:textId="54688419" w:rsidR="002B1D27" w:rsidRPr="00224412" w:rsidRDefault="00F562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12:29</w:t>
            </w:r>
          </w:p>
        </w:tc>
      </w:tr>
      <w:tr w:rsidR="002B1D27" w:rsidRPr="00334D8D" w14:paraId="32244B40" w14:textId="77777777" w:rsidTr="00E3311F">
        <w:trPr>
          <w:trHeight w:val="119"/>
        </w:trPr>
        <w:tc>
          <w:tcPr>
            <w:tcW w:w="3510" w:type="dxa"/>
          </w:tcPr>
          <w:p w14:paraId="0437F8E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25496A6" w14:textId="48A0A054" w:rsidR="002B1D27" w:rsidRPr="00224412" w:rsidRDefault="00F562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12:29</w:t>
            </w:r>
          </w:p>
        </w:tc>
      </w:tr>
      <w:tr w:rsidR="002B1D27" w:rsidRPr="00334D8D" w14:paraId="44CEF3CF" w14:textId="77777777" w:rsidTr="00E3311F">
        <w:trPr>
          <w:trHeight w:val="135"/>
        </w:trPr>
        <w:tc>
          <w:tcPr>
            <w:tcW w:w="3510" w:type="dxa"/>
          </w:tcPr>
          <w:p w14:paraId="3567B44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67C2CC8" w14:textId="553389E9" w:rsidR="002B1D27" w:rsidRPr="00334D8D" w:rsidRDefault="00F5623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04.03.2025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12:29</w:t>
            </w:r>
          </w:p>
        </w:tc>
      </w:tr>
    </w:tbl>
    <w:p w14:paraId="526C2F6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B636F2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623A" w14:paraId="0D7763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596C41" w14:textId="6610116A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9AF360" w14:textId="6A37837D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Адкин Игорь Алексеевич</w:t>
            </w:r>
          </w:p>
        </w:tc>
      </w:tr>
      <w:tr w:rsidR="00F5623A" w14:paraId="22B3C8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3C4C40" w14:textId="11790167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C45F422" w14:textId="6EBC3FA7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644505637390</w:t>
            </w:r>
          </w:p>
        </w:tc>
      </w:tr>
    </w:tbl>
    <w:p w14:paraId="50AB810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E82F32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623A" w14:paraId="2851ED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641D3D" w14:textId="7A64ADBD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8C27D69" w14:textId="2635B756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Адкин Игорь Алексеевич</w:t>
            </w:r>
          </w:p>
        </w:tc>
      </w:tr>
      <w:tr w:rsidR="00F5623A" w14:paraId="1B09D6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0699DE" w14:textId="036A1996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49C4A6" w14:textId="75C7134A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644505637390</w:t>
            </w:r>
          </w:p>
        </w:tc>
      </w:tr>
      <w:tr w:rsidR="00F5623A" w14:paraId="11B7CA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757BFA" w14:textId="18642E97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D22237A" w14:textId="713BEECC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"ВОЗРОЖДЕНИЕ" (ИНН 7718748282, ОГРН 1127799026486)</w:t>
            </w:r>
          </w:p>
        </w:tc>
      </w:tr>
      <w:tr w:rsidR="00F5623A" w14:paraId="28E529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D6C54D" w14:textId="565C18F1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45C02D4" w14:textId="2344FE20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23271</w:t>
            </w:r>
          </w:p>
        </w:tc>
      </w:tr>
    </w:tbl>
    <w:p w14:paraId="60B68BF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6252F9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623A" w14:paraId="3D0CB3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B0B37A" w14:textId="45D89811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1E22E07" w14:textId="546A26E6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623A" w14:paraId="48FE17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4205F6" w14:textId="214EB099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EEB6E95" w14:textId="076323F8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 А57-26962/2024</w:t>
            </w:r>
          </w:p>
        </w:tc>
      </w:tr>
      <w:tr w:rsidR="00F5623A" w14:paraId="60AC1C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CB28E1" w14:textId="62D9B10D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AEC274A" w14:textId="01678F7A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от 11.11.2024 по делу N А57-26962/2024 </w:t>
            </w:r>
          </w:p>
        </w:tc>
      </w:tr>
    </w:tbl>
    <w:p w14:paraId="6B9EB28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33D19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623A" w14:paraId="52100F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55F047" w14:textId="3154294E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CEFAEC2" w14:textId="79B32A39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5623A" w14:paraId="6789DC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32AF6E" w14:textId="04C17326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C80E2CF" w14:textId="6967C3FE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Бибоснов Азамат Михайлович</w:t>
            </w:r>
          </w:p>
        </w:tc>
      </w:tr>
      <w:tr w:rsidR="00F5623A" w14:paraId="79198B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DC9794" w14:textId="0C6B3C2B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FAFDF62" w14:textId="4CD6C7B5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642601012140</w:t>
            </w:r>
          </w:p>
        </w:tc>
      </w:tr>
      <w:tr w:rsidR="00F5623A" w14:paraId="0EFA3F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0B1E46" w14:textId="08EFFC6A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9954810" w14:textId="44DBFC06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58FD558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9C68ED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623A" w14:paraId="6E0F28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DB089F" w14:textId="466C128E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8E681D1" w14:textId="11824AA7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Адкин Игорь Алексеевич</w:t>
            </w:r>
          </w:p>
        </w:tc>
      </w:tr>
      <w:tr w:rsidR="00F5623A" w14:paraId="252A2D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9B81A7" w14:textId="3B10B385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6C9C228" w14:textId="4E7692A1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+7 937 805-02-15</w:t>
            </w:r>
          </w:p>
        </w:tc>
      </w:tr>
      <w:tr w:rsidR="00F5623A" w14:paraId="327B7C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2EF72A" w14:textId="0AC3B84E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ACCEBB6" w14:textId="35E3F98A" w:rsidR="00F5623A" w:rsidRDefault="00F5623A" w:rsidP="00F562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au.adkin@yandex.ru</w:t>
            </w:r>
          </w:p>
        </w:tc>
      </w:tr>
    </w:tbl>
    <w:p w14:paraId="2163429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FEB5A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D51D40B" w14:textId="77777777" w:rsidR="00F5623A" w:rsidRDefault="00F5623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623A" w14:paraId="2F0B1A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939E35" w14:textId="32A407FB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8292F60" w14:textId="0568B3AE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общей площадью 103,2 кв.м., расположенная по адресу: Российская Федерация, Саратовская обл., муниципальное образование «Город Саратов», г. Саратов, Кировский р-н, ул. Университетская, д. N 59А, корпус 1, кв. N 10 (кадастровый номер: 64:48:030352:67)</w:t>
            </w:r>
          </w:p>
        </w:tc>
      </w:tr>
      <w:tr w:rsidR="00F5623A" w14:paraId="3342B1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FF4D3B" w14:textId="59D2FA74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842BC67" w14:textId="7CFB33B8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• наименование, организационно-правовая форма, место нахождения, почтовый адрес заявителя (для юридического лица); •фамилия, имя, отчество, паспортные данные, сведения о месте жительства заявителя (для физического лица): •номер контактного телефона, адрес электронной почты заявителя:сведения о наличии или об отсутствии заинтересованности заявителя по отношению Должнику, кредиторам, Арбитражному управляющему и о характере этой заинтересованности; •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копии следующих документов: • выписка из единого государственного реестра юридических лиц (для юридического лица); • выписка из единого государственного реестра индивидуальных предпринимателей (для индивидуального предпринимателя); • документы, удостоверяющие личность (для физического лица); • надлежащим образом заверенный перевод на русский язык документов 0 государственной регистрации юридического лица или государственной регистрации физического лица в качестве индивидуального предпринимателя соответствии с законодательством соответствующего государства (для иностранного лица): •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</w:t>
            </w:r>
          </w:p>
        </w:tc>
      </w:tr>
      <w:tr w:rsidR="00F5623A" w14:paraId="610F13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AC0561" w14:textId="0DDF1EEB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257100A" w14:textId="1EF94D48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общей площадью 103,2 кв.м., расположенная по адресу: Российская Федерация, Саратовская обл., муниципальное образование «Город Саратов», г. Саратов, Кировский р-н, ул. Университетская, д. N 59А, корпус 1, кв. N 10 (кадастровый номер: 64:48:030352:67)</w:t>
            </w:r>
          </w:p>
        </w:tc>
      </w:tr>
      <w:tr w:rsidR="00F5623A" w14:paraId="1B37AE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5E3F2C" w14:textId="43B1CAA1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CAA4577" w14:textId="5D168AA3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7844400,00</w:t>
            </w:r>
          </w:p>
        </w:tc>
      </w:tr>
      <w:tr w:rsidR="00F5623A" w14:paraId="1C97FD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3B21F5" w14:textId="16B7513E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1928227" w14:textId="44D173FE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623A" w14:paraId="09959A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DDDCAD" w14:textId="11B46755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367A0EF" w14:textId="325BBCE1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784440,00</w:t>
            </w:r>
          </w:p>
        </w:tc>
      </w:tr>
      <w:tr w:rsidR="00F5623A" w14:paraId="3BFA9D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4BC0F9" w14:textId="50ECD702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436F8FC" w14:textId="0469C2E8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5623A" w14:paraId="7C130F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89B11E" w14:textId="29014B3C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55C96D3" w14:textId="6866F67A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5623A" w14:paraId="4D0888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35E71B" w14:textId="31AFF8AA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8EFA7E2" w14:textId="3279BC54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После представления заявок на участие в торгах оператор электронной площадки направляет организатору торгов все зарегистрированные заявки, представленные до истечения установленного срока окончания представления заявок. Торги проводятся на Электронной площадке «Евразийская торговая площадка», расположенной в сети Интернет по адресу http://eurtp.ru/ (далее по тексту «электронная площадка»). Оператором электронной площадки является ООО «Евразийская торговая площадка» (далее по тексту - «оператор электронной площадки»).</w:t>
            </w:r>
          </w:p>
        </w:tc>
      </w:tr>
      <w:tr w:rsidR="00F5623A" w14:paraId="6977C3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62FFB1" w14:textId="46E3709E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FF808D5" w14:textId="7E394DA9" w:rsidR="00F5623A" w:rsidRDefault="00F5623A" w:rsidP="00F562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Бибоснов Азамат Михайлович Счет получателя средств №: 40817810350188405438 БИК получателя: 045004763 Наименование банка получателя: ФИЛИАЛ "ЦЕНТРАЛЬНЫЙ" ПАО "СОВКОМБАНК" Корреспондентский счет банка получателя: 30101810150040000763</w:t>
            </w:r>
          </w:p>
        </w:tc>
      </w:tr>
    </w:tbl>
    <w:p w14:paraId="018BD237" w14:textId="541E669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C0C35E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B7D12C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5623A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849F8"/>
  <w15:docId w15:val="{F7BFE474-7848-416C-93B1-D318FDDAE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1032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2025-03-05T12:10:00Z</dcterms:created>
  <dcterms:modified xsi:type="dcterms:W3CDTF">2025-03-05T12:10:00Z</dcterms:modified>
</cp:coreProperties>
</file>