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47F390" w14:textId="43FFBBC6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B6C48">
        <w:rPr>
          <w:b/>
          <w:sz w:val="24"/>
          <w:szCs w:val="24"/>
        </w:rPr>
        <w:t>3282</w:t>
      </w:r>
      <w:r w:rsidR="00424B57">
        <w:rPr>
          <w:b/>
          <w:sz w:val="24"/>
          <w:szCs w:val="24"/>
        </w:rPr>
        <w:t>.</w:t>
      </w:r>
    </w:p>
    <w:p w14:paraId="5C57AAA9" w14:textId="52F960B4" w:rsidR="00320475" w:rsidRPr="00320475" w:rsidRDefault="00EB6C48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25.02.2025</w:t>
      </w:r>
    </w:p>
    <w:p w14:paraId="2A3AFCF2" w14:textId="28E00B92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B6C48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B6C48">
        <w:rPr>
          <w:sz w:val="24"/>
          <w:szCs w:val="24"/>
        </w:rPr>
        <w:t>открытый аукцион</w:t>
      </w:r>
    </w:p>
    <w:p w14:paraId="3406AACE" w14:textId="44D3615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B6C48">
        <w:rPr>
          <w:sz w:val="24"/>
          <w:szCs w:val="24"/>
        </w:rPr>
        <w:t>АО0003282</w:t>
      </w:r>
    </w:p>
    <w:p w14:paraId="7ED360F9" w14:textId="64597BF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B6C4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B6C48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E3C1CE2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32CB749" w14:textId="05B2471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B6C4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B6C48">
        <w:rPr>
          <w:sz w:val="24"/>
          <w:szCs w:val="24"/>
        </w:rPr>
        <w:t>АО0003282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661A3E75" w14:textId="77777777" w:rsidTr="00E3311F">
        <w:tc>
          <w:tcPr>
            <w:tcW w:w="3510" w:type="dxa"/>
          </w:tcPr>
          <w:p w14:paraId="5580334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323CEB43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04EBEBA" w14:textId="77777777" w:rsidTr="00E3311F">
        <w:tc>
          <w:tcPr>
            <w:tcW w:w="3510" w:type="dxa"/>
          </w:tcPr>
          <w:p w14:paraId="17DAF58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60A32E1" w14:textId="7FDA747E" w:rsidR="002B1D27" w:rsidRPr="00334D8D" w:rsidRDefault="00EB6C4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3FC3AE02" w14:textId="77777777" w:rsidTr="00E3311F">
        <w:tc>
          <w:tcPr>
            <w:tcW w:w="3510" w:type="dxa"/>
          </w:tcPr>
          <w:p w14:paraId="37F7A90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331B777C" w14:textId="57F5A931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B6C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B6C48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137202F" w14:textId="77777777" w:rsidTr="00E3311F">
        <w:tc>
          <w:tcPr>
            <w:tcW w:w="3510" w:type="dxa"/>
          </w:tcPr>
          <w:p w14:paraId="50F7540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B5F4717" w14:textId="4C374838" w:rsidR="002B1D27" w:rsidRPr="00224412" w:rsidRDefault="00EB6C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Открытые торги с открытой формой представления предложений о цене по продаже имущества должника Абасова Алексея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785B57E8" w14:textId="77777777" w:rsidTr="00E3311F">
        <w:tc>
          <w:tcPr>
            <w:tcW w:w="3510" w:type="dxa"/>
          </w:tcPr>
          <w:p w14:paraId="4ADA9B5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3F855003" w14:textId="7AB3F20B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B6C4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B6C4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3C3DE88" w14:textId="77777777" w:rsidTr="00E3311F">
        <w:tc>
          <w:tcPr>
            <w:tcW w:w="3510" w:type="dxa"/>
          </w:tcPr>
          <w:p w14:paraId="634850C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8508324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681BE860" w14:textId="77777777" w:rsidTr="00E3311F">
        <w:trPr>
          <w:trHeight w:val="690"/>
        </w:trPr>
        <w:tc>
          <w:tcPr>
            <w:tcW w:w="3510" w:type="dxa"/>
          </w:tcPr>
          <w:p w14:paraId="3C3CFB2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A7C92E4" w14:textId="2A61F14A" w:rsidR="002B1D27" w:rsidRPr="00224412" w:rsidRDefault="00EB6C4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20.01.2025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4FCC0553" w14:textId="77777777" w:rsidTr="00E3311F">
        <w:trPr>
          <w:trHeight w:val="135"/>
        </w:trPr>
        <w:tc>
          <w:tcPr>
            <w:tcW w:w="3510" w:type="dxa"/>
          </w:tcPr>
          <w:p w14:paraId="11AEA9E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4B7F201" w14:textId="0A726C6B" w:rsidR="002B1D27" w:rsidRPr="00224412" w:rsidRDefault="00EB6C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24.02.2025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452D41E8" w14:textId="77777777" w:rsidTr="00E3311F">
        <w:trPr>
          <w:trHeight w:val="150"/>
        </w:trPr>
        <w:tc>
          <w:tcPr>
            <w:tcW w:w="3510" w:type="dxa"/>
          </w:tcPr>
          <w:p w14:paraId="60F52FD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9386FFE" w14:textId="62B5F1C0" w:rsidR="002B1D27" w:rsidRPr="00224412" w:rsidRDefault="00EB6C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19.01.2025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5C92239" w14:textId="77777777" w:rsidTr="00E3311F">
        <w:trPr>
          <w:trHeight w:val="119"/>
        </w:trPr>
        <w:tc>
          <w:tcPr>
            <w:tcW w:w="3510" w:type="dxa"/>
          </w:tcPr>
          <w:p w14:paraId="74464AE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7B56AA5" w14:textId="79084B62" w:rsidR="002B1D27" w:rsidRPr="00224412" w:rsidRDefault="00EB6C4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19.01.2025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372EA2A" w14:textId="77777777" w:rsidTr="00E3311F">
        <w:trPr>
          <w:trHeight w:val="135"/>
        </w:trPr>
        <w:tc>
          <w:tcPr>
            <w:tcW w:w="3510" w:type="dxa"/>
          </w:tcPr>
          <w:p w14:paraId="603295D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FABF8C2" w14:textId="4E40D960" w:rsidR="002B1D27" w:rsidRPr="00334D8D" w:rsidRDefault="00EB6C4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19.01.2025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7A8E363B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CC361A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6C48" w14:paraId="126F51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C7DB8C" w14:textId="7CC1241F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13E69D8" w14:textId="729E65AC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B6C48" w14:paraId="35C5B51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86E673" w14:textId="1893A144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943B6B8" w14:textId="41AF6BA0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2E85426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951D00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6C48" w14:paraId="1AB7160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BA752D" w14:textId="03ECE30A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32E1A64" w14:textId="18832BAE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B6C48" w14:paraId="70991D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D561D0" w14:textId="31CE9D5F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11653C9" w14:textId="7B2F6ED3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EB6C48" w14:paraId="45AD33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009140" w14:textId="5E781BD4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9D118B1" w14:textId="65BB92D4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EB6C48" w14:paraId="304C8D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975FCF" w14:textId="40D07772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6A433B73" w14:textId="67FCCAB8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62A739A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45B4E4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6C48" w14:paraId="62AD3D7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463B88" w14:textId="67A9672E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2668946" w14:textId="67A4D82D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6C48" w14:paraId="1C1F4E8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B1BBB99" w14:textId="68E82FFE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1F8AD5A" w14:textId="3A0624CB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EB6C48" w14:paraId="2F40E5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81576E6" w14:textId="2E860CC6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A7F432C" w14:textId="18BE4F8C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7DD5C8E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D888BE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6C48" w14:paraId="23CC076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92305C" w14:textId="30EEEF9E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F5610B6" w14:textId="6F820B36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EB6C48" w14:paraId="27DD62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451332" w14:textId="596B500C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5FE4D04" w14:textId="6AF51B50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EB6C48" w14:paraId="405C77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261B36" w14:textId="04EAB96D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7EED48A" w14:textId="5825C046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EB6C48" w14:paraId="6E7C48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64C44E" w14:textId="3BD82EA4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52CBC61E" w14:textId="420CD3A1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4A6CC67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A065BA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6C48" w14:paraId="581363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4B064D" w14:textId="5348BA34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83D708C" w14:textId="36830DB4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EB6C48" w14:paraId="634D81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E2F1BB" w14:textId="281C3B87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6F607AA2" w14:textId="5CB1723A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EB6C48" w14:paraId="1E12D38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F74A82F" w14:textId="5E246D54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964E0DA" w14:textId="1E7811FC" w:rsidR="00EB6C48" w:rsidRDefault="00EB6C48" w:rsidP="00EB6C4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70F71E1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34B0F75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6D8F9AE6" w14:textId="77777777" w:rsidR="00EB6C48" w:rsidRDefault="00EB6C4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6C48" w14:paraId="5F59AF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53CF22" w14:textId="3049165E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E3E1933" w14:textId="2C783FC9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ЖСК «Миргород» (ИНН 6453158438) о передаче жилого помещения - трехкомнатной квартиры, расположенной на 3 этаже, в блок-секции Б, под строительным номером по проекту № 38, общей площадью 84,58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3 626 180,26 руб</w:t>
            </w:r>
          </w:p>
        </w:tc>
      </w:tr>
      <w:tr w:rsidR="00EB6C48" w14:paraId="30AD9B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EA1BEFE" w14:textId="7EEBE059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E28DCDA" w14:textId="2E5AACBE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EB6C48" w14:paraId="194A356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312ED2" w14:textId="3A0AAC1F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CDDEFED" w14:textId="43A6DBAF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ЖСК «Миргород» (ИНН 6453158438) о передаче жилого помещения - трехкомнатной квартиры, расположенной на 3 этаже, в блок-секции Б, под строительным номером по проекту № 38, общей площадью 84,58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3 626 180,26 руб</w:t>
            </w:r>
          </w:p>
        </w:tc>
      </w:tr>
      <w:tr w:rsidR="00EB6C48" w14:paraId="14D4E6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F0B12D" w14:textId="4679E96B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2C9DAA0" w14:textId="7346A3C2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3704604,00</w:t>
            </w:r>
          </w:p>
        </w:tc>
      </w:tr>
      <w:tr w:rsidR="00EB6C48" w14:paraId="3D3A94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959CFB" w14:textId="4DFC84A3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4B41FF3" w14:textId="78054BD9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B6C48" w14:paraId="33C03C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528525" w14:textId="6B794817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77CAA246" w14:textId="7E3BC621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185230,20</w:t>
            </w:r>
          </w:p>
        </w:tc>
      </w:tr>
      <w:tr w:rsidR="00EB6C48" w14:paraId="2DAFE20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D862AC" w14:textId="26CF8342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84E44BD" w14:textId="562CDB65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B6C48" w14:paraId="6D76E2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7DDD96" w14:textId="01EB39D8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AAA9730" w14:textId="11E991D4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B6C48" w14:paraId="4889D7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CEEA95" w14:textId="3816D628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10A05B6" w14:textId="43C94179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EB6C48" w14:paraId="4397C40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250442" w14:textId="5F228955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6213916" w14:textId="1AE1864B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6D773580" w14:textId="77777777" w:rsidR="00EB6C48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EB6C48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6C48" w14:paraId="002244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F74E04" w14:textId="6EECAE6F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5278D222" w14:textId="38A07F39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4 этаже, в блок-секции Б, под строительным номером по проекту № 53, общей площадью 59,15 кв.м., строящегося многоквартирного жилого дома №4,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EB6C48" w14:paraId="72F125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B0C6DC" w14:textId="08ECBB75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1C9B9FE" w14:textId="2388C17E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EB6C48" w14:paraId="1EECB16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8462192" w14:textId="7CE036F7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25829DCE" w14:textId="05C2E24D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4 этаже, в блок-секции Б, под строительным номером по проекту № 53, общей площадью 59,15 кв.м., строящегося многоквартирного жилого дома №4,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EB6C48" w14:paraId="5A032F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5F1794" w14:textId="40A99C2A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5018946E" w14:textId="20704804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2768220,00</w:t>
            </w:r>
          </w:p>
        </w:tc>
      </w:tr>
      <w:tr w:rsidR="00EB6C48" w14:paraId="3498A0A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5478DD" w14:textId="45D8C99B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EAD9778" w14:textId="0E878318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B6C48" w14:paraId="0E964A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56DF48" w14:textId="28BB0AB0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5C0C019" w14:textId="7FBCE7B0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138411,00</w:t>
            </w:r>
          </w:p>
        </w:tc>
      </w:tr>
      <w:tr w:rsidR="00EB6C48" w14:paraId="09A7128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C77F76" w14:textId="2A95D170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E71AA82" w14:textId="0D113F14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B6C48" w14:paraId="1649DA9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97D60BC" w14:textId="509084D0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9F4FAE5" w14:textId="69ADAAB8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B6C48" w14:paraId="13C54F7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A52A912" w14:textId="5343F235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02CDA73" w14:textId="02723671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EB6C48" w14:paraId="2281F6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871C7E" w14:textId="70AFC281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15CDC73" w14:textId="64F69022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Абасова А.В. Лот №_».</w:t>
            </w:r>
          </w:p>
        </w:tc>
      </w:tr>
    </w:tbl>
    <w:p w14:paraId="3AF936E5" w14:textId="77777777" w:rsidR="00EB6C4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EB6C48">
        <w:rPr>
          <w:rFonts w:cstheme="minorHAnsi"/>
          <w:sz w:val="24"/>
          <w:szCs w:val="24"/>
        </w:rPr>
        <w:t>Лот 3.</w:t>
      </w:r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6C48" w14:paraId="66C9E30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94A5C3" w14:textId="534B4AF8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CA81211" w14:textId="0A553DEA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6 этаже, в блок-секции В, под строительным номером по проекту № 88,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EB6C48" w14:paraId="645BD8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A18517F" w14:textId="0A87FEE3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1FB64EE" w14:textId="0E29B4E6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EB6C48" w14:paraId="7D9CDD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2915321" w14:textId="1E4A086F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C2EE1E6" w14:textId="30829416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Право требования к ЖСК «Миргород» (ИНН 6453158438) о передаче жилого помещения - двухкомнатной квартиры, расположенной на 6 этаже, в блок-секции В, под строительным номером по проекту № 88,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в размере 1 289 470,00 руб.</w:t>
            </w:r>
          </w:p>
        </w:tc>
      </w:tr>
      <w:tr w:rsidR="00EB6C48" w14:paraId="40E098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5FA3E0A" w14:textId="1932461F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C2ACBFD" w14:textId="1C77ED48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2768220,00</w:t>
            </w:r>
          </w:p>
        </w:tc>
      </w:tr>
      <w:tr w:rsidR="00EB6C48" w14:paraId="541087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3DCC76" w14:textId="38B8C4CA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4D96BFC" w14:textId="3FD69C1A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B6C48" w14:paraId="253CBB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2477C3" w14:textId="236255B2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71329F1" w14:textId="272F6D16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138411,00</w:t>
            </w:r>
          </w:p>
        </w:tc>
      </w:tr>
      <w:tr w:rsidR="00EB6C48" w14:paraId="4E6670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F4B2A6" w14:textId="0E7E5F1D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7763F48" w14:textId="61789E16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B6C48" w14:paraId="5C490A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FFFCB8" w14:textId="2113A006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598EF48F" w14:textId="6B559B90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B6C48" w14:paraId="2CED79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1F4149" w14:textId="08EEBA69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3F1893DE" w14:textId="36E97527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EB6C48" w14:paraId="12D6BE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553309" w14:textId="4971F269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893A2BB" w14:textId="797ED614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Абасова А.В. Лот №_». </w:t>
            </w:r>
          </w:p>
        </w:tc>
      </w:tr>
    </w:tbl>
    <w:p w14:paraId="28773ABB" w14:textId="77777777" w:rsidR="00EB6C48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EB6C48">
        <w:rPr>
          <w:rFonts w:cstheme="minorHAnsi"/>
          <w:sz w:val="24"/>
          <w:szCs w:val="24"/>
        </w:rPr>
        <w:t>Лот 4.</w:t>
      </w:r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B6C48" w14:paraId="5B8FB69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C513A5" w14:textId="5A66D8D7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88F467A" w14:textId="4EE13983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7 этаже, в блок-секции В, под строительным номером по проекту № 93,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 в размере 1 289 470,00 руб. </w:t>
            </w:r>
          </w:p>
        </w:tc>
      </w:tr>
      <w:tr w:rsidR="00EB6C48" w14:paraId="2252CC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5CE439" w14:textId="36998F0A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0DAC33FB" w14:textId="4C5432C1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</w:t>
            </w:r>
          </w:p>
        </w:tc>
      </w:tr>
      <w:tr w:rsidR="00EB6C48" w14:paraId="77DB7B7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791377" w14:textId="3C1151CB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8EC99F8" w14:textId="107362E5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Право требования к ЖСК «Миргород» (ИНН 6453158438) о передаче жилого помещения - двухкомнатной квартиры, расположенной на 7 этаже, в блок-секции В, под строительным номером по проекту № 93, общей площадью 59,15 кв.м., строящегося многоквартирного жилого дома №1, расположенного по адресу: Саратовская область, МО «Город Саратов», пос. Мирный, ул. Зерновая, б/н. и убытка в виде реального ущерба  в размере 1 289 470,00 руб. </w:t>
            </w:r>
          </w:p>
        </w:tc>
      </w:tr>
      <w:tr w:rsidR="00EB6C48" w14:paraId="6DCAB0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1D2D52" w14:textId="7F7BA671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0C608493" w14:textId="35A5A8EF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2768220,00</w:t>
            </w:r>
          </w:p>
        </w:tc>
      </w:tr>
      <w:tr w:rsidR="00EB6C48" w14:paraId="487AE2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E01CB3" w14:textId="45AD4B1D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7B9A851" w14:textId="2F4EA614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B6C48" w14:paraId="58EE86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41B008" w14:textId="2427805D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C0AE48B" w14:textId="77460B27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138411,00</w:t>
            </w:r>
          </w:p>
        </w:tc>
      </w:tr>
      <w:tr w:rsidR="00EB6C48" w14:paraId="236DC3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1B76727" w14:textId="1A7427AF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03FD31D7" w14:textId="5526D8B8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EB6C48" w14:paraId="3C8EAB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EFCB0C" w14:textId="75232B61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E4D7502" w14:textId="4E54E6EE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B6C48" w14:paraId="1FACF5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65EFD9" w14:textId="61441B07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9AF2862" w14:textId="7922B5FE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составляет 10% от начальной цены продажи соответствующего лота. 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</w:t>
            </w:r>
          </w:p>
        </w:tc>
      </w:tr>
      <w:tr w:rsidR="00EB6C48" w14:paraId="7AEFBE5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9473E7A" w14:textId="0CCDBFE0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D34BAD1" w14:textId="57DEA7CA" w:rsidR="00EB6C48" w:rsidRDefault="00EB6C48" w:rsidP="00EB6C4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4401116480, с указанием «задаток для участия в торгах по реализации имущества Абасова А.В. Лот №_»</w:t>
            </w:r>
          </w:p>
        </w:tc>
      </w:tr>
    </w:tbl>
    <w:p w14:paraId="019CDBF1" w14:textId="0179607D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79AE5742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30566D59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B6C48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C77F7"/>
  <w15:docId w15:val="{24330CA1-8B13-4B55-889E-7DFC67065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2328</Words>
  <Characters>13271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2025-02-25T15:09:00Z</dcterms:created>
  <dcterms:modified xsi:type="dcterms:W3CDTF">2025-02-25T15:09:00Z</dcterms:modified>
</cp:coreProperties>
</file>