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28FA0" w14:textId="67AEDB1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1252F">
        <w:rPr>
          <w:b/>
          <w:sz w:val="24"/>
          <w:szCs w:val="24"/>
        </w:rPr>
        <w:t>АО0003279</w:t>
      </w:r>
      <w:r w:rsidRPr="00BE0A9B">
        <w:rPr>
          <w:b/>
          <w:sz w:val="24"/>
          <w:szCs w:val="24"/>
        </w:rPr>
        <w:t>.</w:t>
      </w:r>
    </w:p>
    <w:p w14:paraId="4A4CB31C" w14:textId="21A8E6E6" w:rsidR="009B22E7" w:rsidRPr="00BE0A9B" w:rsidRDefault="0001252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25.02.2025</w:t>
      </w:r>
    </w:p>
    <w:p w14:paraId="7B8005AC" w14:textId="70BCF06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25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252F">
        <w:rPr>
          <w:b/>
          <w:sz w:val="24"/>
          <w:szCs w:val="24"/>
        </w:rPr>
        <w:t>АО0003279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2F12EA4" w14:textId="77777777" w:rsidTr="000E46A0">
        <w:tc>
          <w:tcPr>
            <w:tcW w:w="2376" w:type="dxa"/>
          </w:tcPr>
          <w:p w14:paraId="796682C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CB410B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C7B7223" w14:textId="77777777" w:rsidTr="000E46A0">
        <w:tc>
          <w:tcPr>
            <w:tcW w:w="2376" w:type="dxa"/>
          </w:tcPr>
          <w:p w14:paraId="0997296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1C8733" w14:textId="7E877B46" w:rsidR="00EB4646" w:rsidRPr="00BE0A9B" w:rsidRDefault="000125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9F93B95" w14:textId="77777777" w:rsidTr="000E46A0">
        <w:tc>
          <w:tcPr>
            <w:tcW w:w="2376" w:type="dxa"/>
          </w:tcPr>
          <w:p w14:paraId="56D694E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11B9394" w14:textId="2E9127D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25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1252F">
              <w:rPr>
                <w:sz w:val="24"/>
                <w:szCs w:val="24"/>
              </w:rPr>
              <w:t>Ефремов Сергей Сергеевич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FEE5EB1" w14:textId="77777777" w:rsidTr="000E46A0">
        <w:tc>
          <w:tcPr>
            <w:tcW w:w="2376" w:type="dxa"/>
          </w:tcPr>
          <w:p w14:paraId="096F7A0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4AA2F89" w14:textId="2332EBB7" w:rsidR="00EB4646" w:rsidRPr="00BE0A9B" w:rsidRDefault="000125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Легковой автомобиль, марка: Лада, модель: 219050 Гранта, год изготовления: 2014, цвет: ,tksq, VIN: XTA219050E0247066, г/н: F925AT126, разрешенная максимальная масса 1560 кг, масса без нагрузки 1160 кг</w:t>
            </w:r>
          </w:p>
        </w:tc>
      </w:tr>
      <w:tr w:rsidR="00EB4646" w:rsidRPr="00BE0A9B" w14:paraId="68D04F66" w14:textId="77777777" w:rsidTr="000E46A0">
        <w:tc>
          <w:tcPr>
            <w:tcW w:w="2376" w:type="dxa"/>
          </w:tcPr>
          <w:p w14:paraId="56B38C2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1154A4D" w14:textId="73898A3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25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25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961329F" w14:textId="77777777" w:rsidTr="000E46A0">
        <w:tc>
          <w:tcPr>
            <w:tcW w:w="2376" w:type="dxa"/>
          </w:tcPr>
          <w:p w14:paraId="1A82FDA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E4ADF3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052ED7B" w14:textId="77777777" w:rsidTr="000E46A0">
        <w:trPr>
          <w:trHeight w:val="690"/>
        </w:trPr>
        <w:tc>
          <w:tcPr>
            <w:tcW w:w="2376" w:type="dxa"/>
          </w:tcPr>
          <w:p w14:paraId="70DFACB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FF2CA97" w14:textId="65EAA6FA" w:rsidR="004C520C" w:rsidRPr="00BE0A9B" w:rsidRDefault="000125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25B2C893" w14:textId="77777777" w:rsidTr="000E46A0">
        <w:trPr>
          <w:trHeight w:val="135"/>
        </w:trPr>
        <w:tc>
          <w:tcPr>
            <w:tcW w:w="2376" w:type="dxa"/>
          </w:tcPr>
          <w:p w14:paraId="786D4D5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43DE625" w14:textId="7614AA0C" w:rsidR="004C520C" w:rsidRPr="00BE0A9B" w:rsidRDefault="000125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6D29A86D" w14:textId="77777777" w:rsidTr="000E46A0">
        <w:trPr>
          <w:trHeight w:val="150"/>
        </w:trPr>
        <w:tc>
          <w:tcPr>
            <w:tcW w:w="2376" w:type="dxa"/>
          </w:tcPr>
          <w:p w14:paraId="56C56C8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EE1F2B9" w14:textId="11CC7769" w:rsidR="004C520C" w:rsidRPr="00BE0A9B" w:rsidRDefault="0001252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17:54</w:t>
            </w:r>
          </w:p>
        </w:tc>
      </w:tr>
      <w:tr w:rsidR="004C520C" w:rsidRPr="00BE0A9B" w14:paraId="54BB25F6" w14:textId="77777777" w:rsidTr="000E46A0">
        <w:trPr>
          <w:trHeight w:val="119"/>
        </w:trPr>
        <w:tc>
          <w:tcPr>
            <w:tcW w:w="2376" w:type="dxa"/>
          </w:tcPr>
          <w:p w14:paraId="722F5C4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DF4D5CF" w14:textId="6C0DC418" w:rsidR="004C520C" w:rsidRPr="00BE0A9B" w:rsidRDefault="0001252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17:54</w:t>
            </w:r>
          </w:p>
        </w:tc>
      </w:tr>
      <w:tr w:rsidR="004C520C" w:rsidRPr="00BE0A9B" w14:paraId="0C5E453C" w14:textId="77777777" w:rsidTr="000E46A0">
        <w:trPr>
          <w:trHeight w:val="135"/>
        </w:trPr>
        <w:tc>
          <w:tcPr>
            <w:tcW w:w="2376" w:type="dxa"/>
          </w:tcPr>
          <w:p w14:paraId="2AAC3E5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CDF44C7" w14:textId="6728BB76" w:rsidR="004C520C" w:rsidRPr="00BE0A9B" w:rsidRDefault="0001252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17:54</w:t>
            </w:r>
          </w:p>
        </w:tc>
      </w:tr>
    </w:tbl>
    <w:p w14:paraId="1792D87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786A2D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52F" w14:paraId="3135C5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AD70C0" w14:textId="62D944AD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CB2ACC" w14:textId="7E9B87DB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01252F" w14:paraId="657F61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D46D30" w14:textId="442C9D4E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E6DCDDC" w14:textId="2FB7EA8D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0321337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C0731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52F" w14:paraId="0BFE80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5D77B0" w14:textId="0B564076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CC5669E" w14:textId="2F0F061F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Бурцев Константин Викторович</w:t>
            </w:r>
          </w:p>
        </w:tc>
      </w:tr>
      <w:tr w:rsidR="0001252F" w14:paraId="3F25B5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90FAC9" w14:textId="06F3A7D1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DF1C529" w14:textId="6E6AAA8D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01252F" w14:paraId="09A654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ADD012" w14:textId="4C79B233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B14023B" w14:textId="0D1DD485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Ассоциация МСОПАУ - Ассоциация "Московская саморегулируемая организация профессиональных арбитражных управляющих" </w:t>
            </w:r>
          </w:p>
        </w:tc>
      </w:tr>
      <w:tr w:rsidR="0001252F" w14:paraId="3E84E5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F31631" w14:textId="73B62DFC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4A73ABB" w14:textId="4C6E9801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110AF8F2" w14:textId="5248D4B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CFD150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52F" w14:paraId="13066F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546B42" w14:textId="0A56B807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EA38A88" w14:textId="22BDE7C2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Ставропольского края</w:t>
            </w:r>
          </w:p>
        </w:tc>
      </w:tr>
      <w:tr w:rsidR="0001252F" w14:paraId="6DDEFA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30CCC" w14:textId="3BDE9ACB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96EE1F3" w14:textId="6A70B333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А63-1608/2023</w:t>
            </w:r>
          </w:p>
        </w:tc>
      </w:tr>
      <w:tr w:rsidR="0001252F" w14:paraId="58BA9E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323978" w14:textId="65E524B4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7D385A4" w14:textId="00978E70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Ставропольского края от 06.02.2024 г. по делу № А63-1608/2023 </w:t>
            </w:r>
          </w:p>
        </w:tc>
      </w:tr>
    </w:tbl>
    <w:p w14:paraId="441BD74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1F7C4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52F" w14:paraId="53E25D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E03A70" w14:textId="5E903CB5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12E9A4D" w14:textId="381AFF55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1252F" w14:paraId="2E918E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3C3024" w14:textId="5E75DA32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0F9345" w14:textId="7EC22243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Сергей Сергеевич</w:t>
            </w:r>
          </w:p>
        </w:tc>
      </w:tr>
      <w:tr w:rsidR="0001252F" w14:paraId="7F8C3A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EC0BC" w14:textId="6A40A653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3D4A35F" w14:textId="78A961FE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261103735066</w:t>
            </w:r>
          </w:p>
        </w:tc>
      </w:tr>
      <w:tr w:rsidR="0001252F" w14:paraId="271EAA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90816" w14:textId="4D39A926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76CECAD" w14:textId="77777777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05D66272" w14:textId="77777777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0CA81447" w14:textId="59C25D7B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01EF07A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A049D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52F" w14:paraId="3FDF48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C58EA" w14:textId="44F2D66E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C6BD536" w14:textId="703731D1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01252F" w14:paraId="35F4B3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DB9626" w14:textId="331917EC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A1C2CEF" w14:textId="107F01C2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01252F" w14:paraId="20BE70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482AC" w14:textId="64B78A08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D35B71B" w14:textId="7373396E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2E2A8EC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B402F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E9939CE" w14:textId="77777777" w:rsidR="0001252F" w:rsidRDefault="000125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0E5893B" w14:textId="77777777" w:rsidR="0001252F" w:rsidRDefault="0001252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52F" w14:paraId="4ED336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CC6B88" w14:textId="7862F3F3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463E5D" w14:textId="4DE2A583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Лада, модель: 219050 Гранта, год изготовления: 2014, цвет: ,tksq, VIN: XTA219050E0247066, г/н: F925AT126, разрешенная максимальная масса 1560 кг, масса без нагрузки 1160 кг</w:t>
            </w:r>
          </w:p>
        </w:tc>
      </w:tr>
      <w:tr w:rsidR="0001252F" w14:paraId="395494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D40AA4" w14:textId="0735BB99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CA8F891" w14:textId="3896469E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01252F" w14:paraId="70CD5A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E47E3B" w14:textId="336A9C0C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CB92D8" w14:textId="781FFF46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Лада, модель: 219050 Гранта, год изготовления: 2014, цвет: ,tksq, VIN: XTA219050E0247066, г/н: F925AT126, разрешенная максимальная масса 1560 кг, масса без нагрузки 1160 кг</w:t>
            </w:r>
          </w:p>
        </w:tc>
      </w:tr>
      <w:tr w:rsidR="0001252F" w14:paraId="6DB580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18F879" w14:textId="1BF14C6E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600F4A1" w14:textId="7E912580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338400,00</w:t>
            </w:r>
          </w:p>
        </w:tc>
      </w:tr>
      <w:tr w:rsidR="0001252F" w14:paraId="305172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2A187" w14:textId="130DEA29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0CBAA4F" w14:textId="2158901F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1252F" w14:paraId="4C4A98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A6C9AD" w14:textId="17DCE457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C93C71D" w14:textId="5D9DA909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33840,00</w:t>
            </w:r>
          </w:p>
        </w:tc>
      </w:tr>
      <w:tr w:rsidR="0001252F" w14:paraId="73E481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C92ECE" w14:textId="10308EFD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515798B" w14:textId="530D701A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252F" w14:paraId="1B9B01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325DB" w14:textId="31EA27EC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0DFFA88" w14:textId="45927979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1252F" w14:paraId="4E7C45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893062" w14:textId="7F0A626C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E11DDF1" w14:textId="1F4B039B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01252F" w14:paraId="0668AA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7705BA" w14:textId="4C6EB355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1236864" w14:textId="7EB00B99" w:rsidR="0001252F" w:rsidRDefault="0001252F" w:rsidP="00012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Ефремов Сергей Сергеевич Счет получателя: 40817810350176379929 Назначение платежа: "Задаток на участие в торгах</w:t>
            </w:r>
          </w:p>
        </w:tc>
      </w:tr>
    </w:tbl>
    <w:p w14:paraId="61E2B10B" w14:textId="42B9F27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1252F">
        <w:rPr>
          <w:sz w:val="24"/>
          <w:szCs w:val="24"/>
        </w:rPr>
        <w:t>Заявок на данный лот нет.</w:t>
      </w:r>
    </w:p>
    <w:p w14:paraId="50AEE1B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016FB5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CB4C66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E2BD45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27E5B7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48689F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8679E0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A25349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05FC02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45C5C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645746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18EBCE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BF0BF2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DE23CF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B48DA7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4F1FD2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28A30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A7BAB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55C2C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C36C7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C9A8C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0101C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53280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D671E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81A70B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96412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F276E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6D768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0D26C4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391643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BBF870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DACC01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752C97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E07A52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657E1F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483E8C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385779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24A24F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178DF4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51ADF5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2F6F5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723FBD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A824F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41FE3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6625C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68EDB4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17DD14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2D1B4D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214144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75A655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1EDD4D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C0BACC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6F0124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2F917C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912617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1252F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52FB6"/>
  <w15:docId w15:val="{24330CA1-8B13-4B55-889E-7DFC6706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2025-02-25T09:40:00Z</dcterms:created>
  <dcterms:modified xsi:type="dcterms:W3CDTF">2025-02-25T09:40:00Z</dcterms:modified>
</cp:coreProperties>
</file>