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AB219E" w14:textId="77777777" w:rsidR="00FF6DCD" w:rsidRPr="00C63654" w:rsidRDefault="0020620D" w:rsidP="00F000F2">
      <w:pPr>
        <w:contextualSpacing/>
        <w:jc w:val="center"/>
        <w:rPr>
          <w:b/>
          <w:sz w:val="24"/>
          <w:szCs w:val="24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C63654">
        <w:rPr>
          <w:b/>
          <w:sz w:val="24"/>
          <w:szCs w:val="24"/>
        </w:rPr>
        <w:t>3237</w:t>
      </w:r>
      <w:r w:rsidR="00424B57">
        <w:rPr>
          <w:b/>
          <w:sz w:val="24"/>
          <w:szCs w:val="24"/>
        </w:rPr>
        <w:t>.</w:t>
      </w:r>
    </w:p>
    <w:p w14:paraId="0635B5B2" w14:textId="77777777" w:rsidR="00320475" w:rsidRPr="00C63654" w:rsidRDefault="00C63654" w:rsidP="00320475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 w:rsidRPr="00C63654">
        <w:rPr>
          <w:b/>
          <w:sz w:val="24"/>
          <w:szCs w:val="24"/>
        </w:rPr>
        <w:t>29.10.2024</w:t>
      </w:r>
    </w:p>
    <w:p w14:paraId="5588148D" w14:textId="20F0DA01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63654">
        <w:rPr>
          <w:sz w:val="24"/>
          <w:szCs w:val="24"/>
        </w:rPr>
        <w:t>Булдакова Нина Николаевна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63654">
        <w:rPr>
          <w:sz w:val="24"/>
          <w:szCs w:val="24"/>
        </w:rPr>
        <w:t>открытый аукцион</w:t>
      </w:r>
    </w:p>
    <w:p w14:paraId="6089497A" w14:textId="77777777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63654">
        <w:rPr>
          <w:sz w:val="24"/>
          <w:szCs w:val="24"/>
        </w:rPr>
        <w:t>АО0003237</w:t>
      </w:r>
    </w:p>
    <w:p w14:paraId="0DD4A883" w14:textId="082A21B3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6365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63654">
        <w:rPr>
          <w:sz w:val="24"/>
          <w:szCs w:val="24"/>
        </w:rPr>
        <w:t>Общество с ограниченной ответственностью «СтройИнвест»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32515F3D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76BF8318" w14:textId="77777777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6365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63654">
        <w:rPr>
          <w:sz w:val="24"/>
          <w:szCs w:val="24"/>
        </w:rPr>
        <w:t>АО0003237</w:t>
      </w:r>
      <w:r w:rsidR="00224412" w:rsidRPr="00C63654">
        <w:rPr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14:paraId="74114604" w14:textId="77777777" w:rsidTr="00E3311F">
        <w:tc>
          <w:tcPr>
            <w:tcW w:w="3510" w:type="dxa"/>
          </w:tcPr>
          <w:p w14:paraId="2C152B0D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43216AF6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65E0342D" w14:textId="77777777" w:rsidTr="00E3311F">
        <w:tc>
          <w:tcPr>
            <w:tcW w:w="3510" w:type="dxa"/>
          </w:tcPr>
          <w:p w14:paraId="55B801C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0F2A53DE" w14:textId="07148DA8" w:rsidR="002B1D27" w:rsidRPr="00334D8D" w:rsidRDefault="00C6365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3202E034" w14:textId="77777777" w:rsidTr="00E3311F">
        <w:tc>
          <w:tcPr>
            <w:tcW w:w="3510" w:type="dxa"/>
          </w:tcPr>
          <w:p w14:paraId="653E9BF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2DF1D847" w14:textId="535B8CB8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6365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63654">
              <w:rPr>
                <w:sz w:val="24"/>
                <w:szCs w:val="24"/>
              </w:rPr>
              <w:t>Общество с ограниченной ответственностью «СтройИнвест»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D66FDC5" w14:textId="77777777" w:rsidTr="00E3311F">
        <w:tc>
          <w:tcPr>
            <w:tcW w:w="3510" w:type="dxa"/>
          </w:tcPr>
          <w:p w14:paraId="335FFE8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04B3B658" w14:textId="77777777" w:rsidR="002B1D27" w:rsidRPr="00C63654" w:rsidRDefault="00C63654" w:rsidP="00F000F2">
            <w:pPr>
              <w:contextualSpacing/>
              <w:rPr>
                <w:sz w:val="24"/>
                <w:szCs w:val="24"/>
              </w:rPr>
            </w:pPr>
            <w:bookmarkStart w:id="12" w:name="ДопСведение"/>
            <w:bookmarkEnd w:id="12"/>
            <w:r w:rsidRPr="00C63654">
              <w:rPr>
                <w:sz w:val="24"/>
                <w:szCs w:val="24"/>
              </w:rPr>
              <w:t>Право требования к Гусеву Алексею Алексеевичу, ИНН 450204869472, установленное определением Арбитражного суда ХМАО-Югры от 21.03.24 г. по делу А75-93/21 в порядке субсидиарной ответственности в размере 24 319 971 руб.14 коп.</w:t>
            </w:r>
            <w:r w:rsidR="00224412" w:rsidRPr="00C63654">
              <w:rPr>
                <w:sz w:val="24"/>
                <w:szCs w:val="24"/>
              </w:rPr>
              <w:t>.</w:t>
            </w:r>
          </w:p>
        </w:tc>
      </w:tr>
      <w:tr w:rsidR="002B1D27" w:rsidRPr="00334D8D" w14:paraId="29AED8D7" w14:textId="77777777" w:rsidTr="00E3311F">
        <w:tc>
          <w:tcPr>
            <w:tcW w:w="3510" w:type="dxa"/>
          </w:tcPr>
          <w:p w14:paraId="73226A6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0A5994D1" w14:textId="3A8B2C2A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6365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6365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F3D2C62" w14:textId="77777777" w:rsidTr="00E3311F">
        <w:tc>
          <w:tcPr>
            <w:tcW w:w="3510" w:type="dxa"/>
          </w:tcPr>
          <w:p w14:paraId="33C16B7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1E43EF39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02BE0320" w14:textId="77777777" w:rsidTr="00E3311F">
        <w:trPr>
          <w:trHeight w:val="690"/>
        </w:trPr>
        <w:tc>
          <w:tcPr>
            <w:tcW w:w="3510" w:type="dxa"/>
          </w:tcPr>
          <w:p w14:paraId="58DC7AC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1D5FE417" w14:textId="59E24CAD" w:rsidR="002B1D27" w:rsidRPr="00224412" w:rsidRDefault="00C6365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14.10.2024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14:paraId="4E9774E8" w14:textId="77777777" w:rsidTr="00E3311F">
        <w:trPr>
          <w:trHeight w:val="135"/>
        </w:trPr>
        <w:tc>
          <w:tcPr>
            <w:tcW w:w="3510" w:type="dxa"/>
          </w:tcPr>
          <w:p w14:paraId="4E8AA20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3776408F" w14:textId="59A4757E" w:rsidR="002B1D27" w:rsidRPr="00224412" w:rsidRDefault="00C6365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18.11.2024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14:paraId="6597BF72" w14:textId="77777777" w:rsidTr="00E3311F">
        <w:trPr>
          <w:trHeight w:val="150"/>
        </w:trPr>
        <w:tc>
          <w:tcPr>
            <w:tcW w:w="3510" w:type="dxa"/>
          </w:tcPr>
          <w:p w14:paraId="236CC2A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1E741008" w14:textId="153C4B27" w:rsidR="002B1D27" w:rsidRPr="00224412" w:rsidRDefault="00C6365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12.10.2024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5278440C" w14:textId="77777777" w:rsidTr="00E3311F">
        <w:trPr>
          <w:trHeight w:val="119"/>
        </w:trPr>
        <w:tc>
          <w:tcPr>
            <w:tcW w:w="3510" w:type="dxa"/>
          </w:tcPr>
          <w:p w14:paraId="09986FA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37FF2697" w14:textId="451BCB9E" w:rsidR="002B1D27" w:rsidRPr="00224412" w:rsidRDefault="00C6365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12.10.2024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618C4A94" w14:textId="77777777" w:rsidTr="00E3311F">
        <w:trPr>
          <w:trHeight w:val="135"/>
        </w:trPr>
        <w:tc>
          <w:tcPr>
            <w:tcW w:w="3510" w:type="dxa"/>
          </w:tcPr>
          <w:p w14:paraId="6AD76E5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65B16569" w14:textId="565F4BEE" w:rsidR="002B1D27" w:rsidRPr="00334D8D" w:rsidRDefault="00C6365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09.10.2024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5E15FD02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0C982F7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3654" w14:paraId="280C7FF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3F218C" w14:textId="2BD98454" w:rsidR="00C63654" w:rsidRDefault="00C63654" w:rsidP="00C636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3F6A45F" w14:textId="36CAF00C" w:rsidR="00C63654" w:rsidRDefault="00C63654" w:rsidP="00C636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C63654" w14:paraId="58F78C9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951992" w14:textId="52B64D93" w:rsidR="00C63654" w:rsidRDefault="00C63654" w:rsidP="00C636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D02A16D" w14:textId="2267C890" w:rsidR="00C63654" w:rsidRDefault="00C63654" w:rsidP="00C636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</w:tbl>
    <w:p w14:paraId="45628841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012082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3654" w14:paraId="0D367D6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543DB2" w14:textId="50D56381" w:rsidR="00C63654" w:rsidRDefault="00C63654" w:rsidP="00C636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FCFAD41" w14:textId="6ADC6B99" w:rsidR="00C63654" w:rsidRDefault="00C63654" w:rsidP="00C636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C63654" w14:paraId="7A46411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762D70" w14:textId="255732D1" w:rsidR="00C63654" w:rsidRDefault="00C63654" w:rsidP="00C636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6BA0B0A" w14:textId="2518BC3A" w:rsidR="00C63654" w:rsidRDefault="00C63654" w:rsidP="00C636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  <w:tr w:rsidR="00C63654" w14:paraId="416A7E8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3C13FA" w14:textId="1D45456F" w:rsidR="00C63654" w:rsidRDefault="00C63654" w:rsidP="00C636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3FD74B24" w14:textId="40F9C96C" w:rsidR="00C63654" w:rsidRDefault="00C63654" w:rsidP="00C636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</w:t>
            </w:r>
          </w:p>
        </w:tc>
      </w:tr>
      <w:tr w:rsidR="00C63654" w14:paraId="36B4CAD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847103" w14:textId="05856E12" w:rsidR="00C63654" w:rsidRDefault="00C63654" w:rsidP="00C636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4CF03883" w14:textId="49B11198" w:rsidR="00C63654" w:rsidRDefault="00C63654" w:rsidP="00C636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10386</w:t>
            </w:r>
          </w:p>
        </w:tc>
      </w:tr>
    </w:tbl>
    <w:p w14:paraId="7ECF47C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102BE6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3654" w14:paraId="4B4C393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4D1381" w14:textId="5A89032F" w:rsidR="00C63654" w:rsidRDefault="00C63654" w:rsidP="00C636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51F1FB8D" w14:textId="62D1F6A3" w:rsidR="00C63654" w:rsidRDefault="00C63654" w:rsidP="00C636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ХМАО-Югры</w:t>
            </w:r>
          </w:p>
        </w:tc>
      </w:tr>
      <w:tr w:rsidR="00C63654" w14:paraId="54EDD6D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3B1F5C" w14:textId="554C0BA6" w:rsidR="00C63654" w:rsidRDefault="00C63654" w:rsidP="00C636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652EF159" w14:textId="2BEFC1C1" w:rsidR="00C63654" w:rsidRDefault="00C63654" w:rsidP="00C636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А75-93/2021</w:t>
            </w:r>
          </w:p>
        </w:tc>
      </w:tr>
      <w:tr w:rsidR="00C63654" w14:paraId="211FC30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59064C" w14:textId="6167B685" w:rsidR="00C63654" w:rsidRDefault="00C63654" w:rsidP="00C636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495370EB" w14:textId="27E8CA3A" w:rsidR="00C63654" w:rsidRDefault="00C63654" w:rsidP="00C636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сроках и условиях реализации прав требования ООО "СтройИнвест"</w:t>
            </w:r>
          </w:p>
        </w:tc>
      </w:tr>
    </w:tbl>
    <w:p w14:paraId="114FF03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2BED2E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3654" w14:paraId="38A701C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C4E774" w14:textId="60F114D2" w:rsidR="00C63654" w:rsidRDefault="00C63654" w:rsidP="00C636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15F02423" w14:textId="73845258" w:rsidR="00C63654" w:rsidRDefault="00C63654" w:rsidP="00C636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C63654" w14:paraId="121326B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FBBF1A" w14:textId="1BB8B321" w:rsidR="00C63654" w:rsidRDefault="00C63654" w:rsidP="00C636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49DF2ECC" w14:textId="3657FD52" w:rsidR="00C63654" w:rsidRDefault="00C63654" w:rsidP="00C636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«СтройИнвест»</w:t>
            </w:r>
          </w:p>
        </w:tc>
      </w:tr>
      <w:tr w:rsidR="00C63654" w14:paraId="556FCA5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C230AD" w14:textId="17BCAF9D" w:rsidR="00C63654" w:rsidRDefault="00C63654" w:rsidP="00C636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4BD214AB" w14:textId="689DF64C" w:rsidR="00C63654" w:rsidRDefault="00C63654" w:rsidP="00C636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«СтройИнвест»</w:t>
            </w:r>
          </w:p>
        </w:tc>
      </w:tr>
      <w:tr w:rsidR="00C63654" w14:paraId="07B5D2D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B1A2B3" w14:textId="3CA9DD79" w:rsidR="00C63654" w:rsidRDefault="00C63654" w:rsidP="00C636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5BB90FC" w14:textId="0EFEB4B4" w:rsidR="00C63654" w:rsidRDefault="00C63654" w:rsidP="00C636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8602264816</w:t>
            </w:r>
          </w:p>
        </w:tc>
      </w:tr>
      <w:tr w:rsidR="00C63654" w14:paraId="5B424EC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672E6B" w14:textId="5BA230B7" w:rsidR="00C63654" w:rsidRDefault="00C63654" w:rsidP="00C636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426C994F" w14:textId="5C6710DD" w:rsidR="00C63654" w:rsidRDefault="00C63654" w:rsidP="00C636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1168617051349</w:t>
            </w:r>
          </w:p>
        </w:tc>
      </w:tr>
      <w:tr w:rsidR="00C63654" w14:paraId="4334F03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D420E6" w14:textId="7833BA70" w:rsidR="00C63654" w:rsidRDefault="00C63654" w:rsidP="00C636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79FEE8C6" w14:textId="78FEE651" w:rsidR="00C63654" w:rsidRDefault="00C63654" w:rsidP="00C636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купли-продажи, имущества, не позднее 5 (пяти) дней после оформления протокола о результатах торгов.</w:t>
            </w:r>
          </w:p>
        </w:tc>
      </w:tr>
    </w:tbl>
    <w:p w14:paraId="2DAEDEB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8A2B55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3654" w14:paraId="1E3A5E2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0545CF" w14:textId="5D8B53B9" w:rsidR="00C63654" w:rsidRDefault="00C63654" w:rsidP="00C636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C54046B" w14:textId="61CB0917" w:rsidR="00C63654" w:rsidRDefault="00C63654" w:rsidP="00C636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C63654" w14:paraId="4794213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39E8FC" w14:textId="4517BADF" w:rsidR="00C63654" w:rsidRDefault="00C63654" w:rsidP="00C636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08ABF2F4" w14:textId="4528B011" w:rsidR="00C63654" w:rsidRDefault="00C63654" w:rsidP="00C636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8(3412)99-86-21</w:t>
            </w:r>
          </w:p>
        </w:tc>
      </w:tr>
      <w:tr w:rsidR="00C63654" w14:paraId="338DAF5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CB9CD1" w14:textId="3A68CE9C" w:rsidR="00C63654" w:rsidRDefault="00C63654" w:rsidP="00C636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564BC33C" w14:textId="44F7478E" w:rsidR="00C63654" w:rsidRDefault="00C63654" w:rsidP="00C636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toso18@yandex.ru</w:t>
            </w:r>
          </w:p>
        </w:tc>
      </w:tr>
    </w:tbl>
    <w:p w14:paraId="0512F66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3830783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02F8928C" w14:textId="77777777" w:rsidR="00C63654" w:rsidRDefault="00C63654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3654" w14:paraId="41F6FA8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4CE7D3" w14:textId="755C0022" w:rsidR="00C63654" w:rsidRDefault="00C63654" w:rsidP="00C636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86691DF" w14:textId="1827DB66" w:rsidR="00C63654" w:rsidRDefault="00C63654" w:rsidP="00C636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Гусеву Алексею Алексеевичу, ИНН 450204869472, в размере 24 319 971 руб.14 коп. (в порядке субсидиарной ответственности).</w:t>
            </w:r>
          </w:p>
        </w:tc>
      </w:tr>
      <w:tr w:rsidR="00C63654" w14:paraId="1A349C6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F67ADE" w14:textId="657E06DE" w:rsidR="00C63654" w:rsidRDefault="00C63654" w:rsidP="00C636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CD45E5B" w14:textId="59699301" w:rsidR="00C63654" w:rsidRDefault="00C63654" w:rsidP="00C636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должна соответствовать требованиям, установленным в соответствии с Законом о банкротстве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наименование, организационно-правовая форма, место нахождения, почтовый адрес заявителя (для юридического лица);– фамилия, имя, отчество, паспортные данные, сведения о месте жительства заявителя (для физического лица);– номер контактного телефона, адрес электронной почты заявителя. Заявка на участие в торгах должна быть подписана электронной подписью заявителя. Заявка на участие в торгах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C63654" w14:paraId="651AD89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600E7A" w14:textId="2EDA6FDB" w:rsidR="00C63654" w:rsidRDefault="00C63654" w:rsidP="00C636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31844F9" w14:textId="42397F2E" w:rsidR="00C63654" w:rsidRDefault="00C63654" w:rsidP="00C636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Установлено определением Арбитражного суда ХМАО-Югры от 21.03.24 г. по делу А75-93/21</w:t>
            </w:r>
          </w:p>
        </w:tc>
      </w:tr>
      <w:tr w:rsidR="00C63654" w14:paraId="1B5B23A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F4651C" w14:textId="0D01EC0B" w:rsidR="00C63654" w:rsidRDefault="00C63654" w:rsidP="00C636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7D7C2DB" w14:textId="32D0DE2E" w:rsidR="00C63654" w:rsidRDefault="00C63654" w:rsidP="00C636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24319971,14</w:t>
            </w:r>
          </w:p>
        </w:tc>
      </w:tr>
      <w:tr w:rsidR="00C63654" w14:paraId="636371E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746EB4" w14:textId="1DC9206A" w:rsidR="00C63654" w:rsidRDefault="00C63654" w:rsidP="00C636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17C7B47A" w14:textId="11E855B8" w:rsidR="00C63654" w:rsidRDefault="00C63654" w:rsidP="00C636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C63654" w14:paraId="0D3D4BB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16877B" w14:textId="47ED41BF" w:rsidR="00C63654" w:rsidRDefault="00C63654" w:rsidP="00C636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70587995" w14:textId="192D2081" w:rsidR="00C63654" w:rsidRDefault="00C63654" w:rsidP="00C636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243199,7114</w:t>
            </w:r>
          </w:p>
        </w:tc>
      </w:tr>
      <w:tr w:rsidR="00C63654" w14:paraId="3E8982A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8F0F7E" w14:textId="740021E9" w:rsidR="00C63654" w:rsidRDefault="00C63654" w:rsidP="00C636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251FDFC" w14:textId="7344B23A" w:rsidR="00C63654" w:rsidRDefault="00C63654" w:rsidP="00C636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63654" w14:paraId="428B896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659C1B" w14:textId="4421EC91" w:rsidR="00C63654" w:rsidRDefault="00C63654" w:rsidP="00C636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1227913" w14:textId="2D765235" w:rsidR="00C63654" w:rsidRDefault="00C63654" w:rsidP="00C636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63654" w14:paraId="2FD3103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22CA12" w14:textId="647D5981" w:rsidR="00C63654" w:rsidRDefault="00C63654" w:rsidP="00C636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7AF0156" w14:textId="411C97CE" w:rsidR="00C63654" w:rsidRDefault="00C63654" w:rsidP="00C636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должен поступить на специальный р/с должника не позднее 10 ч. 00 мин. 18.11.2024  г.</w:t>
            </w:r>
          </w:p>
        </w:tc>
      </w:tr>
      <w:tr w:rsidR="00C63654" w14:paraId="79A2CB3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20FA5F" w14:textId="37DF9A1B" w:rsidR="00C63654" w:rsidRDefault="00C63654" w:rsidP="00C636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F31EECC" w14:textId="00F89F38" w:rsidR="00C63654" w:rsidRDefault="00C63654" w:rsidP="00C636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40702810324220001657 в филиале ПАО «Банк Уралсиб» в г. Екатеринбург (БИК: 046577446, к/с: 30101810165770000446), получатель: ООО «СтройИнвест» (ИНН/КПП: 8602264816/860201001)</w:t>
            </w:r>
          </w:p>
        </w:tc>
      </w:tr>
    </w:tbl>
    <w:p w14:paraId="14C3F460" w14:textId="346E351E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3C82BACD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7E451F96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63654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09443"/>
  <w15:docId w15:val="{37B5FFB7-6536-4974-B141-7EAF8625C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763</Words>
  <Characters>4350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2024-10-29T16:42:00Z</dcterms:created>
  <dcterms:modified xsi:type="dcterms:W3CDTF">2024-10-29T16:42:00Z</dcterms:modified>
</cp:coreProperties>
</file>