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49F3D" w14:textId="3CC0FBD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D4558">
        <w:rPr>
          <w:b/>
          <w:sz w:val="24"/>
          <w:szCs w:val="24"/>
        </w:rPr>
        <w:t>АО0003231</w:t>
      </w:r>
      <w:r w:rsidRPr="00BE0A9B">
        <w:rPr>
          <w:b/>
          <w:sz w:val="24"/>
          <w:szCs w:val="24"/>
        </w:rPr>
        <w:t>.</w:t>
      </w:r>
    </w:p>
    <w:p w14:paraId="5C0DCB1D" w14:textId="0D0610D9" w:rsidR="009B22E7" w:rsidRPr="00BE0A9B" w:rsidRDefault="00CD455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22.10.2024</w:t>
      </w:r>
    </w:p>
    <w:p w14:paraId="1835FD5E" w14:textId="48CEBC0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45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4558">
        <w:rPr>
          <w:b/>
          <w:sz w:val="24"/>
          <w:szCs w:val="24"/>
        </w:rPr>
        <w:t>АО0003231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5A012EA" w14:textId="77777777" w:rsidTr="000E46A0">
        <w:tc>
          <w:tcPr>
            <w:tcW w:w="2376" w:type="dxa"/>
          </w:tcPr>
          <w:p w14:paraId="6A45ACD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E051FC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1109335" w14:textId="77777777" w:rsidTr="000E46A0">
        <w:tc>
          <w:tcPr>
            <w:tcW w:w="2376" w:type="dxa"/>
          </w:tcPr>
          <w:p w14:paraId="1902991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3B8BBFD" w14:textId="09AC1BA8" w:rsidR="00EB4646" w:rsidRPr="00BE0A9B" w:rsidRDefault="00CD45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EE6D3FC" w14:textId="77777777" w:rsidTr="000E46A0">
        <w:tc>
          <w:tcPr>
            <w:tcW w:w="2376" w:type="dxa"/>
          </w:tcPr>
          <w:p w14:paraId="63EC17D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35C81A7" w14:textId="2AADA3A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45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4558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A96E5DC" w14:textId="77777777" w:rsidTr="000E46A0">
        <w:tc>
          <w:tcPr>
            <w:tcW w:w="2376" w:type="dxa"/>
          </w:tcPr>
          <w:p w14:paraId="385F4F2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B6D4904" w14:textId="208D47AD" w:rsidR="00EB4646" w:rsidRPr="00BE0A9B" w:rsidRDefault="00CD45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5B969B2F" w14:textId="77777777" w:rsidTr="000E46A0">
        <w:tc>
          <w:tcPr>
            <w:tcW w:w="2376" w:type="dxa"/>
          </w:tcPr>
          <w:p w14:paraId="39FD06B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AF81DA8" w14:textId="67036E5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45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45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B549193" w14:textId="77777777" w:rsidTr="000E46A0">
        <w:tc>
          <w:tcPr>
            <w:tcW w:w="2376" w:type="dxa"/>
          </w:tcPr>
          <w:p w14:paraId="3BCC3C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52C9B7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E849C58" w14:textId="77777777" w:rsidTr="000E46A0">
        <w:trPr>
          <w:trHeight w:val="690"/>
        </w:trPr>
        <w:tc>
          <w:tcPr>
            <w:tcW w:w="2376" w:type="dxa"/>
          </w:tcPr>
          <w:p w14:paraId="366185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64A6153" w14:textId="21AB0752" w:rsidR="004C520C" w:rsidRPr="00BE0A9B" w:rsidRDefault="00CD45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2F8C7839" w14:textId="77777777" w:rsidTr="000E46A0">
        <w:trPr>
          <w:trHeight w:val="135"/>
        </w:trPr>
        <w:tc>
          <w:tcPr>
            <w:tcW w:w="2376" w:type="dxa"/>
          </w:tcPr>
          <w:p w14:paraId="406ECB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571F337" w14:textId="394497A0" w:rsidR="004C520C" w:rsidRPr="00BE0A9B" w:rsidRDefault="00CD45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27B02E39" w14:textId="77777777" w:rsidTr="000E46A0">
        <w:trPr>
          <w:trHeight w:val="150"/>
        </w:trPr>
        <w:tc>
          <w:tcPr>
            <w:tcW w:w="2376" w:type="dxa"/>
          </w:tcPr>
          <w:p w14:paraId="3AECE4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CFE026F" w14:textId="1779AFDE" w:rsidR="004C520C" w:rsidRPr="00BE0A9B" w:rsidRDefault="00CD45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5F3E4EE" w14:textId="77777777" w:rsidTr="000E46A0">
        <w:trPr>
          <w:trHeight w:val="119"/>
        </w:trPr>
        <w:tc>
          <w:tcPr>
            <w:tcW w:w="2376" w:type="dxa"/>
          </w:tcPr>
          <w:p w14:paraId="2CEA08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95A3D71" w14:textId="325C89DA" w:rsidR="004C520C" w:rsidRPr="00BE0A9B" w:rsidRDefault="00CD45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D44E1F9" w14:textId="77777777" w:rsidTr="000E46A0">
        <w:trPr>
          <w:trHeight w:val="135"/>
        </w:trPr>
        <w:tc>
          <w:tcPr>
            <w:tcW w:w="2376" w:type="dxa"/>
          </w:tcPr>
          <w:p w14:paraId="78A23FD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3793DCF" w14:textId="23213E7F" w:rsidR="004C520C" w:rsidRPr="00BE0A9B" w:rsidRDefault="00CD45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13:01</w:t>
            </w:r>
          </w:p>
        </w:tc>
      </w:tr>
    </w:tbl>
    <w:p w14:paraId="369DFB0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5B31E4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6325DB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D768C" w14:textId="43DFA93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29D038" w14:textId="2535F6F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CD4558" w14:paraId="4BFCFF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EDB36" w14:textId="766BEB7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DC6AE1" w14:textId="224F885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239D0C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00856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3D6F5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D2AF7" w14:textId="139B35A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706080A" w14:textId="6BC22C9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Храмов Дмитрий Владимирович</w:t>
            </w:r>
          </w:p>
        </w:tc>
      </w:tr>
      <w:tr w:rsidR="00CD4558" w14:paraId="0CFFA9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23ED6" w14:textId="44670B9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3B189C8" w14:textId="1335249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CD4558" w14:paraId="218D58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0A164A" w14:textId="403435E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905E0C8" w14:textId="78C8EA2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CD4558" w14:paraId="7BFC28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99A177" w14:textId="2E040861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ED42781" w14:textId="4ECBB05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3E0AF9CA" w14:textId="6CCEB20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61DA2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51BAC6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0C9A3" w14:textId="128CE59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D243965" w14:textId="6164772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4558" w14:paraId="2BDE8D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F9B18" w14:textId="424FE54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59DA563" w14:textId="663C0D2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CD4558" w14:paraId="74238A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D9244" w14:textId="0E1BF3C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640EF27" w14:textId="28D15FE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79F9C74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5F416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540ECF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584A2" w14:textId="29A9032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19DF6B7" w14:textId="0DE4571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D4558" w14:paraId="0492BA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304BB" w14:textId="53EAB7E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11959B1" w14:textId="0BED766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CD4558" w14:paraId="6E18D3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52EB3" w14:textId="6E9EC0E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DDD4E7D" w14:textId="2FE51D7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CD4558" w14:paraId="44B763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690EB" w14:textId="5B5A8A5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A262DB" w14:textId="03A877B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CD4558" w14:paraId="0194E7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ED7DE" w14:textId="3B7B4A7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95C361E" w14:textId="71044E6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CD4558" w14:paraId="6B9AB8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915BF0" w14:textId="03E5471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B80E9EC" w14:textId="4D410A2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 имущества, который заключает конкурсный управляющий с победителем торгов. </w:t>
            </w:r>
          </w:p>
        </w:tc>
      </w:tr>
    </w:tbl>
    <w:p w14:paraId="275D702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A355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774896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31CD04" w14:textId="52D6BB9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93058B" w14:textId="09CF089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CD4558" w14:paraId="41CB26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F3015" w14:textId="12E7638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A46BDF" w14:textId="6689AB7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CD4558" w14:paraId="0B4435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FCF58" w14:textId="51E2EDF1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D121F37" w14:textId="4A833AC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031E076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0E29D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F216DF6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59D219B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35A85C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A3C737" w14:textId="21CC89F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1E54CE" w14:textId="6C9478F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</w:t>
            </w:r>
          </w:p>
        </w:tc>
      </w:tr>
      <w:tr w:rsidR="00CD4558" w14:paraId="59A828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3D435" w14:textId="3ED6966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D50A3C9" w14:textId="29FDD01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место нахождения, почтовый адрес заявителя (для юридического лица); 2. фамилия, имя, отчество, паспортные данные, сведения о месте жительства заявителя (для физического лица); 3.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D4558" w14:paraId="6A79C6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8C9EB" w14:textId="495427E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906F1E0" w14:textId="7D41B16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 Рыночная стоимость вышеуказанного объекта оценки, согласно отчету оценщика №0584-3/1-2021 от 04 сентября 2024 г. составляет 2 709 100 (два миллиона семьсот девять тысяч) рублей.</w:t>
            </w:r>
          </w:p>
        </w:tc>
      </w:tr>
      <w:tr w:rsidR="00CD4558" w14:paraId="3C1524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E3E4D" w14:textId="3C8AF3B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98E851" w14:textId="5C4070E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2709100,00</w:t>
            </w:r>
          </w:p>
        </w:tc>
      </w:tr>
      <w:tr w:rsidR="00CD4558" w14:paraId="53AD0E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326B60" w14:textId="39B4EC41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34E089C" w14:textId="2F37FA5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4558" w14:paraId="506909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3F071" w14:textId="6CD8509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F2BDA77" w14:textId="118C1D8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135455,00</w:t>
            </w:r>
          </w:p>
        </w:tc>
      </w:tr>
      <w:tr w:rsidR="00CD4558" w14:paraId="0FC8AD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8B5C47" w14:textId="41991FB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6005BB" w14:textId="1DAE007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D4558" w14:paraId="457DB5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2B412" w14:textId="2A62FF1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CE2D7CE" w14:textId="3754DA4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D4558" w14:paraId="5ADDA3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239E7" w14:textId="32E1952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93F2FD" w14:textId="26717BF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D4558" w14:paraId="0C9742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41880" w14:textId="1324246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08C975A" w14:textId="6AACE64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64691FBC" w14:textId="060C0DB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D4558">
        <w:rPr>
          <w:sz w:val="24"/>
          <w:szCs w:val="24"/>
        </w:rPr>
        <w:t>Заявок на данный лот нет.</w:t>
      </w:r>
    </w:p>
    <w:p w14:paraId="1F3DD884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BF8CBC4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682F3F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34507" w14:textId="63CB0E8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DC0817" w14:textId="673624E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– квартира, этаж № 14, (кадастровый номер 64:48:040425:7362), площадью – 36 кв. м., адрес: Российская Федерация, Саратовская обл., г. о. город Саратов, г. Саратов, ул. им Блинова Ф. А., д. 52Б, кв. 411. </w:t>
            </w:r>
          </w:p>
        </w:tc>
      </w:tr>
      <w:tr w:rsidR="00CD4558" w14:paraId="1265EF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7202D" w14:textId="7FFA04F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8A5183" w14:textId="783A98D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D4558" w14:paraId="407028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0C979" w14:textId="359EB04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25E22F7" w14:textId="2F37C60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14, (кадастровый номер 64:48:040425:7362), площадью – 36 кв. м., адрес: Российская Федерация, Саратовская обл., г. о. город Саратов, г. Саратов, ул. им Блинова Ф. А., д. 52Б, кв. 411. Рыночная стоимость вышеуказанного объекта оценки, согласно отчету оценщика № 0584-3/2-2021 от 04 сентября 2024 г. составляет 2 717 800 (два миллиона семьсот семнадцать тысяч восемьсот) рублей.</w:t>
            </w:r>
          </w:p>
        </w:tc>
      </w:tr>
      <w:tr w:rsidR="00CD4558" w14:paraId="62B0F9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D470F" w14:textId="23DEA25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8FBE5F0" w14:textId="09B4897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2717800,00</w:t>
            </w:r>
          </w:p>
        </w:tc>
      </w:tr>
      <w:tr w:rsidR="00CD4558" w14:paraId="1EE5F7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688692" w14:textId="2F069CB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6FF6581" w14:textId="6E0A069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4558" w14:paraId="646599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A6573" w14:textId="2BB6689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C22F6DE" w14:textId="11AC052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135890,00</w:t>
            </w:r>
          </w:p>
        </w:tc>
      </w:tr>
      <w:tr w:rsidR="00CD4558" w14:paraId="07928B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CC6677" w14:textId="0FD7B32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839907" w14:textId="01299B2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D4558" w14:paraId="77FF3F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B549A" w14:textId="6101163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3E94B6D" w14:textId="34331B9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D4558" w14:paraId="02A635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380AC" w14:textId="01BE328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AC14C9" w14:textId="6F71796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D4558" w14:paraId="02FA9F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881E1" w14:textId="78A4D96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4B75FF" w14:textId="6F4BEA2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2D18E9D3" w14:textId="77777777" w:rsidR="00CD455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14:paraId="2FF36A55" w14:textId="2FCEFDCC" w:rsidR="00183E1F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Хасьянова Алена Сергеевна (ИНН-632513420747).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8E1C30F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226E3D3B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4ED355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CEC44" w14:textId="491C656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808DF9" w14:textId="13F3927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</w:t>
            </w:r>
          </w:p>
        </w:tc>
      </w:tr>
      <w:tr w:rsidR="00CD4558" w14:paraId="3B1435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FCF10" w14:textId="616B69A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4076756" w14:textId="3F28BBB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D4558" w14:paraId="210B11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36782" w14:textId="70C1E75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86A23F" w14:textId="15BA201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CD4558" w14:paraId="572F1E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446BD" w14:textId="59D4D81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93A933A" w14:textId="206EDF9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3087900,00</w:t>
            </w:r>
          </w:p>
        </w:tc>
      </w:tr>
      <w:tr w:rsidR="00CD4558" w14:paraId="28AAC0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A3C0E" w14:textId="55738C6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49EBC4E" w14:textId="588367C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4558" w14:paraId="78E217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FF3C9" w14:textId="4CDE2A4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8582722" w14:textId="44316701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154395,00</w:t>
            </w:r>
          </w:p>
        </w:tc>
      </w:tr>
      <w:tr w:rsidR="00CD4558" w14:paraId="303F35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A39CB1" w14:textId="0208BDF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3BEF80F" w14:textId="6A01376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D4558" w14:paraId="734E3D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F0CE72" w14:textId="246D3E5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2CA1F6" w14:textId="4BB7AEC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D4558" w14:paraId="3EF800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E9769" w14:textId="0DFE837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8534E84" w14:textId="2A60A13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D4558" w14:paraId="1365F2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00907" w14:textId="7806BC4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2A7333F" w14:textId="5815E54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2842FC19" w14:textId="5B0A431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CD4558">
        <w:rPr>
          <w:sz w:val="24"/>
          <w:szCs w:val="24"/>
        </w:rPr>
        <w:t>Заявок на данный лот нет.</w:t>
      </w:r>
    </w:p>
    <w:p w14:paraId="421BAD79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550156A4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418849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F0EFB3" w14:textId="18AFD74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2863C4" w14:textId="1129B73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</w:t>
            </w:r>
          </w:p>
        </w:tc>
      </w:tr>
      <w:tr w:rsidR="00CD4558" w14:paraId="7D41F3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4BB42" w14:textId="2CE1802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108EC6" w14:textId="6E38CB3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D4558" w14:paraId="1F2821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5ABD0" w14:textId="61FF149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E3D425F" w14:textId="775B93D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CD4558" w14:paraId="5D94FB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94A102" w14:textId="11C5C15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DF1BAB9" w14:textId="0F43729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3087900,00</w:t>
            </w:r>
          </w:p>
        </w:tc>
      </w:tr>
      <w:tr w:rsidR="00CD4558" w14:paraId="1E2E24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7CD6F0" w14:textId="6A961FC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B4E8416" w14:textId="298F58B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4558" w14:paraId="7BA810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BA055" w14:textId="1C4F2AC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3B2C123" w14:textId="7B4BC3E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154395,00</w:t>
            </w:r>
          </w:p>
        </w:tc>
      </w:tr>
      <w:tr w:rsidR="00CD4558" w14:paraId="1FB2D3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519E2" w14:textId="2429FC2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80EED4F" w14:textId="3570FC9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D4558" w14:paraId="6A3656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5F3BC" w14:textId="79BC0DE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44445CC" w14:textId="4A979A7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D4558" w14:paraId="2B6DEB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06B12" w14:textId="3E6F5D8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686169" w14:textId="0CEB3CE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D4558" w14:paraId="57D81B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E17594" w14:textId="51638D1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E687188" w14:textId="378D67A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2CCE0DEB" w14:textId="46CF434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CD4558">
        <w:rPr>
          <w:sz w:val="24"/>
          <w:szCs w:val="24"/>
        </w:rPr>
        <w:t>Заявок на данный лот нет.</w:t>
      </w:r>
    </w:p>
    <w:p w14:paraId="2324B45F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7F299FF4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589F01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5C071" w14:textId="6F60D99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B4654D" w14:textId="4A2C5F0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</w:t>
            </w:r>
          </w:p>
        </w:tc>
      </w:tr>
      <w:tr w:rsidR="00CD4558" w14:paraId="01DC3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9E1D3" w14:textId="71882F8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6F937BD" w14:textId="110020A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D4558" w14:paraId="7BE800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FFB85" w14:textId="109508F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CA11D25" w14:textId="3856F03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CD4558" w14:paraId="52D37E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03218" w14:textId="4085D65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13E6C75" w14:textId="7A49EBA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2010600,00</w:t>
            </w:r>
          </w:p>
        </w:tc>
      </w:tr>
      <w:tr w:rsidR="00CD4558" w14:paraId="792B59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AE7E59" w14:textId="697D26B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F31EBAE" w14:textId="00E2740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4558" w14:paraId="2DB714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1F68BB" w14:textId="01441E0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3018E26" w14:textId="0A8A353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100530,00</w:t>
            </w:r>
          </w:p>
        </w:tc>
      </w:tr>
      <w:tr w:rsidR="00CD4558" w14:paraId="100F39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6FEBA" w14:textId="2D4054D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8870D20" w14:textId="69FE6FC1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D4558" w14:paraId="2DE80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04D4F" w14:textId="1804CB8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37295C3" w14:textId="61123BC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D4558" w14:paraId="338924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F5917" w14:textId="0B01ABB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E9A5C5" w14:textId="5DC006A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D4558" w14:paraId="4B7F58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B4277" w14:textId="5A25524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118DF2" w14:textId="2ACC0C7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77F8CB1B" w14:textId="7107C663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CD4558">
        <w:rPr>
          <w:sz w:val="24"/>
          <w:szCs w:val="24"/>
        </w:rPr>
        <w:t>Заявок на данный лот нет.</w:t>
      </w:r>
    </w:p>
    <w:p w14:paraId="4B989ED0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527C6F2D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5AE3EA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6F89A0" w14:textId="33361DD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AFF9AD7" w14:textId="148EF90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</w:t>
            </w:r>
          </w:p>
        </w:tc>
      </w:tr>
      <w:tr w:rsidR="00CD4558" w14:paraId="69A099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9B5912" w14:textId="3E230F3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6B5057F" w14:textId="731F31E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D4558" w14:paraId="537025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35E34" w14:textId="620B18C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B1D61F" w14:textId="105DE43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CD4558" w14:paraId="406BEE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CA815" w14:textId="5EC270C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3378E813" w14:textId="7D086AD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2010600,00</w:t>
            </w:r>
          </w:p>
        </w:tc>
      </w:tr>
      <w:tr w:rsidR="00CD4558" w14:paraId="69E430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7B1E9" w14:textId="646E082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4760DBFC" w14:textId="46F8A78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D4558" w14:paraId="0583CB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47D4C" w14:textId="6C3C2D1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1717C240" w14:textId="4C3FE10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100530,00</w:t>
            </w:r>
          </w:p>
        </w:tc>
      </w:tr>
      <w:tr w:rsidR="00CD4558" w14:paraId="702C3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275959" w14:textId="5B9AB28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C9B62DA" w14:textId="125D04A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D4558" w14:paraId="6DA24C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C267F" w14:textId="58BFE9E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31FDB8AB" w14:textId="1587BD4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20%</w:t>
            </w:r>
          </w:p>
        </w:tc>
      </w:tr>
      <w:tr w:rsidR="00CD4558" w14:paraId="72B236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0255B" w14:textId="557CAB8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85BD0C" w14:textId="037238F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D4558" w14:paraId="4F816C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373C0" w14:textId="2ACDB39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65DC4CF6" w14:textId="4FFFE43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1E94C9BD" w14:textId="26E24029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CD4558">
        <w:rPr>
          <w:sz w:val="24"/>
          <w:szCs w:val="24"/>
          <w:lang w:val="en-US"/>
        </w:rPr>
        <w:t>Заявок на данный лот нет.</w:t>
      </w:r>
    </w:p>
    <w:p w14:paraId="11A21B40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3231BBC4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0E59A8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62A90" w14:textId="7341609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43BB9541" w14:textId="084B724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Жилой дом, (кадастровый номер: 64:50:010725:1161), площадью - 49,6 кв.м., расположенного по адресу: Саратовская область, г. Энгельс, ул. Полиграфическая, д.166. </w:t>
            </w:r>
          </w:p>
        </w:tc>
      </w:tr>
      <w:tr w:rsidR="00CD4558" w14:paraId="6540CA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9927C0" w14:textId="2E22F97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96AB92" w14:textId="04DE282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D4558" w14:paraId="63362A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4D9B4" w14:textId="0EC8184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70749B" w14:textId="4E96351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Жилой дом, (кадастровый номер: 64:50:010725:1161), площадью - 49,6 кв.м., расположенного по адресу: Саратовская область, г. Энгельс, ул. Полиграфическая, д.166. Рыночная стоимость вышеуказанного объекта оценки, согласно отчету оценщика № 0584-3/4-2021 от 04 сентября 2024 г. составляет 754 000 (семьсот пятьдесят четыре тысячи) рублей.</w:t>
            </w:r>
          </w:p>
        </w:tc>
      </w:tr>
      <w:tr w:rsidR="00CD4558" w14:paraId="340F07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FE3EFF" w14:textId="2D58266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7C38D42" w14:textId="7380AED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754000,00</w:t>
            </w:r>
          </w:p>
        </w:tc>
      </w:tr>
      <w:tr w:rsidR="00CD4558" w14:paraId="3585C3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EE41D" w14:textId="29C6D3C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3371F30B" w14:textId="2AC154D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D4558" w14:paraId="4EE315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9B675" w14:textId="4BB74B4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5A998729" w14:textId="55E1706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37700,00</w:t>
            </w:r>
          </w:p>
        </w:tc>
      </w:tr>
      <w:tr w:rsidR="00CD4558" w14:paraId="2C760D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AEE04" w14:textId="51CF3E9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1C19FFC6" w14:textId="786CC89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D4558" w14:paraId="1D01A4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E50ED4" w14:textId="16A17E0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3976C8C9" w14:textId="0058474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20%</w:t>
            </w:r>
          </w:p>
        </w:tc>
      </w:tr>
      <w:tr w:rsidR="00CD4558" w14:paraId="4101DA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D42BD" w14:textId="4C6D85F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9631CF" w14:textId="5B76544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D4558" w14:paraId="1F8CAF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DBCEF" w14:textId="20B985B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B62A97" w14:textId="658D037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1049C0D8" w14:textId="77777777" w:rsidR="00CD4558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</w:p>
    <w:p w14:paraId="4D0C261C" w14:textId="7877DDA1" w:rsidR="002B16A1" w:rsidRDefault="00CD455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Торги признаны несостоявшимся согласно п.17 ст.110 ФЗ о банкротстве, т.к. к участию в торгах был допущен только один участник - Миронова Юлия Андреева (ИНН-644932941281).</w:t>
      </w:r>
      <w:r w:rsidR="002B16A1"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 w:rsidR="002B16A1"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25E94F9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2BE22F99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3F3054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4008E9" w14:textId="4BCFDC8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09A2A212" w14:textId="4A51C62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 Нежилое помещение, подвал, (кадастровый номер 64:48:000000:223070), площадь – 13,1 кв. м., адрес: Саратовская область, г. Саратов, ул. им. Мичурина И.В., д. 82/84, пом. 8.  - Нежилое помещение, подвал, (кадастровый номер 64:48:000000:223072), площадь – 13,5 кв. м., адрес: Саратовская область, г. Саратов, ул. им. Мичурина И.В., д. 82/84, пом. 9. </w:t>
            </w:r>
          </w:p>
        </w:tc>
      </w:tr>
      <w:tr w:rsidR="00CD4558" w14:paraId="45B413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E076E" w14:textId="004C41D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DFEDD6" w14:textId="6BD3ED6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D4558" w14:paraId="2FFFB3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625FCF" w14:textId="0886EB1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1024AE2" w14:textId="0688406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Рыночная стоимость вышеуказанного объекта оценки, согласно отчету оценщика № 0584-3/5-2021 от 04 сентября 2024 г. составляет 254 000 (двести пятьдесят четыре тысячи) рублей. - Нежилое помещение, подвал, (кадастровый номер 64:48:000000:223072), площадь – 13,5 кв. м., адрес: Саратовская область, г. Саратов, ул. им. Мичурина И.В., д. 82/84, пом. 9. Рыночная стоимость вышеуказанного объекта оценки, согласно отчету оценщика № 0584-3/5-2021 от 04 сентября 2024 г. составляет 262 000 (двести шестьдесят две тысячи) рублей.</w:t>
            </w:r>
          </w:p>
        </w:tc>
      </w:tr>
      <w:tr w:rsidR="00CD4558" w14:paraId="7ED469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D1882" w14:textId="3AF683B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2F22724" w14:textId="341C607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516000,00</w:t>
            </w:r>
          </w:p>
        </w:tc>
      </w:tr>
      <w:tr w:rsidR="00CD4558" w14:paraId="13C9A4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02E0B" w14:textId="1E28C77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5A233589" w14:textId="3FAD073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D4558" w14:paraId="7CF8FE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92856" w14:textId="1D78D44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751D37F7" w14:textId="6BFB01A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25800,00</w:t>
            </w:r>
          </w:p>
        </w:tc>
      </w:tr>
      <w:tr w:rsidR="00CD4558" w14:paraId="0F7B3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8E891" w14:textId="3F75976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8DF0979" w14:textId="1BC11A6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D4558" w14:paraId="67C488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2432C9" w14:textId="1D3DB61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58BD0DBA" w14:textId="5A1ECB4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20%</w:t>
            </w:r>
          </w:p>
        </w:tc>
      </w:tr>
      <w:tr w:rsidR="00CD4558" w14:paraId="48170A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4B270" w14:textId="638047C1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E5E70B8" w14:textId="4C437F4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D4558" w14:paraId="008A11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F6D6CD" w14:textId="4B4DB36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9B57F5" w14:textId="5476C6B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661EE0D4" w14:textId="6BB176D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CD4558">
        <w:rPr>
          <w:sz w:val="24"/>
          <w:szCs w:val="24"/>
          <w:lang w:val="en-US"/>
        </w:rPr>
        <w:t>Заявок на данный лот нет.</w:t>
      </w:r>
    </w:p>
    <w:p w14:paraId="32F215D8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1A8FF6BC" w14:textId="77777777" w:rsidR="00CD4558" w:rsidRDefault="00CD455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558" w14:paraId="352F33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F7570" w14:textId="5006BAB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EE93F53" w14:textId="172A8B7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(дебиторская задолженность) к Кульгавенко Сергею Анатольевичу, 03.12.1981 г.р., ИНН 644912180014 в сумме 4 034 970 рублей в пользу ЗАО «ПП ЖБК-3», адрес: 413116, САРАТОВСКАЯ ОБЛАСТЬ, Г ЭНГЕЛЬС, ПР-КТ СТРОИТЕЛЕЙ, ЗД. 26Б, ОГРН: 1026401974774, дата присвоения ОГРН: 17.07.2002г., ИНН: 6449008905. </w:t>
            </w:r>
          </w:p>
        </w:tc>
      </w:tr>
      <w:tr w:rsidR="00CD4558" w14:paraId="68065F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6520B" w14:textId="2D3676D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4E6743F" w14:textId="3D43EC9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CD4558" w14:paraId="38B42B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281E2" w14:textId="1D7B01CF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BD9970" w14:textId="6D89CD7E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(дебиторская задолженность) к Кульгавенко Сергею Анатольевичу, 03.12.1981 г.р., ИНН 644912180014 в сумме 4 034 970 рублей в пользу ЗАО «ПП ЖБК-3», адрес: 413116, САРАТОВСКАЯ ОБЛАСТЬ, Г ЭНГЕЛЬС, ПР-КТ СТРОИТЕЛЕЙ, ЗД. 26Б, ОГРН: 1026401974774, дата присвоения ОГРН: 17.07.2002г., ИНН: 6449008905. Балансовая стоимость вышеуказанного объекта оценки, согласно отчету оценщика № 0368-2024 от 29 июля 2024 г. составляет 4 034 970,00 (четыре миллиона тридцать четыре тысячи девятьсот семьдесят) рублей. Стоимость, определенная оценщиком, составляет 101 000 (сто одну тысячу) рублей. </w:t>
            </w:r>
          </w:p>
        </w:tc>
      </w:tr>
      <w:tr w:rsidR="00CD4558" w14:paraId="425A58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43C89" w14:textId="13012FE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EC3387A" w14:textId="5A9D4CE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101000,00</w:t>
            </w:r>
          </w:p>
        </w:tc>
      </w:tr>
      <w:tr w:rsidR="00CD4558" w14:paraId="27A04B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58282" w14:textId="2F97724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316C6D0D" w14:textId="5F9B92E1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D4558" w14:paraId="68E701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FA3DC" w14:textId="60071070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7ABE12DF" w14:textId="6E5EA99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5050,00</w:t>
            </w:r>
          </w:p>
        </w:tc>
      </w:tr>
      <w:tr w:rsidR="00CD4558" w14:paraId="79F7E7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03C4C" w14:textId="0A0E76F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4CB5EAA7" w14:textId="7B4F5B4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D4558" w14:paraId="727DAF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CE992" w14:textId="67F60F15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1194BCB" w14:textId="2E6D9A6C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20%</w:t>
            </w:r>
          </w:p>
        </w:tc>
      </w:tr>
      <w:tr w:rsidR="00CD4558" w14:paraId="1C6D59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216FC" w14:textId="65AD8B6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28AC77" w14:textId="22D599F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  <w:tr w:rsidR="00CD4558" w14:paraId="4EACA3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1F3D4" w14:textId="4DCA6C3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7F3CA82" w14:textId="7780690D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28AE9E93" w14:textId="77777777" w:rsidR="00CD4558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CD4558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4558" w14:paraId="330DF43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E3EC213" w14:textId="7777777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28A83284" w14:textId="162A5F3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7A6A833" w14:textId="72935189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2F8F99D9" w14:textId="18ABFA72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Максимальная цена, предложенная участником</w:t>
            </w:r>
          </w:p>
        </w:tc>
      </w:tr>
      <w:tr w:rsidR="00CD4558" w14:paraId="25ECAF9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95DFE40" w14:textId="7777777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65EFC027" w14:textId="18B39CB1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Борисов Сергей Викторович (ИНН-642801038202)</w:t>
            </w:r>
          </w:p>
        </w:tc>
        <w:tc>
          <w:tcPr>
            <w:tcW w:w="2393" w:type="dxa"/>
          </w:tcPr>
          <w:p w14:paraId="39AB8F61" w14:textId="3D8EEB66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г. Саратов, ул. им. Рахова В.Г., д. 195/197, кв. 6 </w:t>
            </w:r>
          </w:p>
        </w:tc>
        <w:tc>
          <w:tcPr>
            <w:tcW w:w="2393" w:type="dxa"/>
          </w:tcPr>
          <w:p w14:paraId="05A855B5" w14:textId="2EE96B44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2100800,00 руб.</w:t>
            </w:r>
          </w:p>
        </w:tc>
      </w:tr>
      <w:tr w:rsidR="00CD4558" w14:paraId="402FEF6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418D521" w14:textId="7777777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47B4F8FA" w14:textId="4BC4E6EB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04C06C2F" w14:textId="5BDBAFB1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650306FC" w14:textId="15F00FD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2095750,00 руб.</w:t>
            </w:r>
          </w:p>
        </w:tc>
      </w:tr>
      <w:tr w:rsidR="00CD4558" w14:paraId="4B65A9A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A01086F" w14:textId="359C6C38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64AD4A03" w14:textId="4CF07443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Миронова Юлия Андреева (ИНН-644932941281)</w:t>
            </w:r>
          </w:p>
        </w:tc>
        <w:tc>
          <w:tcPr>
            <w:tcW w:w="2393" w:type="dxa"/>
          </w:tcPr>
          <w:p w14:paraId="66FD3E10" w14:textId="3FA918F7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Саратоская ообл. Энгельсский р-н п. Пробуждение ул. Ф. Энгельса д.9 кв.5</w:t>
            </w:r>
          </w:p>
        </w:tc>
        <w:tc>
          <w:tcPr>
            <w:tcW w:w="2393" w:type="dxa"/>
          </w:tcPr>
          <w:p w14:paraId="1C42D803" w14:textId="552F816A" w:rsidR="00CD4558" w:rsidRDefault="00CD4558" w:rsidP="00CD45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2105850,00 руб.</w:t>
            </w:r>
          </w:p>
        </w:tc>
      </w:tr>
    </w:tbl>
    <w:p w14:paraId="49A40AFE" w14:textId="1A849681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CD4558">
        <w:rPr>
          <w:sz w:val="24"/>
          <w:szCs w:val="24"/>
          <w:lang w:val="en-US"/>
        </w:rPr>
        <w:t>Победителем открытого аукциона по продаже имущества должника Закрытое акционерное общество "Производственное предприятие ЖБК-3" лота № 9 является Миронова Юлия Андреева (ИНН-644932941281).</w:t>
      </w:r>
      <w:r w:rsidR="009A150C">
        <w:rPr>
          <w:sz w:val="24"/>
          <w:szCs w:val="24"/>
        </w:rPr>
        <w:t xml:space="preserve"> </w:t>
      </w:r>
    </w:p>
    <w:p w14:paraId="354694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FB3581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E480E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D69C66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DEDD05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75E486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70DB85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464EE2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F10B8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F8086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0C689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B8C15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82A19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2304F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259EA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E8449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3F404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365BD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133A7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5A43C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89EF8F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5C0CB5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046366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0A2E1A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3B8307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C27384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7A7610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B424A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941F3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23A15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947E7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68BD2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D18AD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6BE6E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29CF9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B29AA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87786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C7167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593CE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253EE6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8EEF6E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2821EC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4E3C0F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06E833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AABE93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01F74F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1D8181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D4558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B0E1B"/>
  <w15:docId w15:val="{F0DD7905-9704-420E-A80A-DA421908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4735</Words>
  <Characters>26993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2024-10-22T13:05:00Z</dcterms:created>
  <dcterms:modified xsi:type="dcterms:W3CDTF">2024-10-22T13:05:00Z</dcterms:modified>
</cp:coreProperties>
</file>