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C64D2" w14:textId="5AFE9FE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74F2F">
        <w:rPr>
          <w:b/>
          <w:sz w:val="24"/>
          <w:szCs w:val="24"/>
        </w:rPr>
        <w:t>3220</w:t>
      </w:r>
      <w:r w:rsidR="00424B57">
        <w:rPr>
          <w:b/>
          <w:sz w:val="24"/>
          <w:szCs w:val="24"/>
        </w:rPr>
        <w:t>.</w:t>
      </w:r>
    </w:p>
    <w:p w14:paraId="1694C9CC" w14:textId="2179DC21" w:rsidR="00320475" w:rsidRPr="00320475" w:rsidRDefault="00B74F2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12.09.2024</w:t>
      </w:r>
    </w:p>
    <w:p w14:paraId="650E542D" w14:textId="36C879E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4F2F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4F2F">
        <w:rPr>
          <w:sz w:val="24"/>
          <w:szCs w:val="24"/>
        </w:rPr>
        <w:t>открытый аукцион</w:t>
      </w:r>
    </w:p>
    <w:p w14:paraId="71C01D9C" w14:textId="754A1AF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4F2F">
        <w:rPr>
          <w:sz w:val="24"/>
          <w:szCs w:val="24"/>
        </w:rPr>
        <w:t>АО0003220</w:t>
      </w:r>
    </w:p>
    <w:p w14:paraId="723CCCA6" w14:textId="497E972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4F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4F2F">
        <w:rPr>
          <w:sz w:val="24"/>
          <w:szCs w:val="24"/>
        </w:rPr>
        <w:t>Альбре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183FA9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F301C56" w14:textId="68580FC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4F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4F2F">
        <w:rPr>
          <w:sz w:val="24"/>
          <w:szCs w:val="24"/>
        </w:rPr>
        <w:t>АО0003220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0"/>
        <w:gridCol w:w="7862"/>
      </w:tblGrid>
      <w:tr w:rsidR="002B1D27" w:rsidRPr="00334D8D" w14:paraId="6FE43370" w14:textId="77777777" w:rsidTr="00E3311F">
        <w:tc>
          <w:tcPr>
            <w:tcW w:w="3510" w:type="dxa"/>
          </w:tcPr>
          <w:p w14:paraId="53BBE7A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B2FEC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3301218" w14:textId="77777777" w:rsidTr="00E3311F">
        <w:tc>
          <w:tcPr>
            <w:tcW w:w="3510" w:type="dxa"/>
          </w:tcPr>
          <w:p w14:paraId="20963D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EB50FE8" w14:textId="681E8ABA" w:rsidR="002B1D27" w:rsidRPr="00334D8D" w:rsidRDefault="00B74F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EEADBD7" w14:textId="77777777" w:rsidTr="00E3311F">
        <w:tc>
          <w:tcPr>
            <w:tcW w:w="3510" w:type="dxa"/>
          </w:tcPr>
          <w:p w14:paraId="263302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DEA41CC" w14:textId="187AB59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4F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4F2F">
              <w:rPr>
                <w:sz w:val="24"/>
                <w:szCs w:val="24"/>
              </w:rPr>
              <w:t>Альбре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96A648" w14:textId="77777777" w:rsidTr="00E3311F">
        <w:tc>
          <w:tcPr>
            <w:tcW w:w="3510" w:type="dxa"/>
          </w:tcPr>
          <w:p w14:paraId="4300B1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B1F87E" w14:textId="09ADB5A7" w:rsidR="002B1D27" w:rsidRPr="00224412" w:rsidRDefault="00B74F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Захаровой Татьяны Александровны (12.04.1984 года рождения, уроженки г.Новосибирска, адрес: 630066, г.Новосибирск, ул. Водозабор, 6-54, СНИЛС 075-898-989 66, ИНН 540361635512)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22 февраля 2023 года по делу № А45-37711/2022 в рамках процедуры реализации имущества гражданина сообщает о проведении торгов на электронной площадке. Лот №1: 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 Торги проводятся 16.09.2024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ООО "ЕТП", юридический адрес: 410031, Саратовская область, город Саратов, Волжская ул., д.34, ОГРН: 1116455001541, ИНН: 6455053254, КПП: 645001001. Адрес сайта в сети интернет: https://eurtp.ru и представить оператору электронной площадки заявку на участие в торгах. Прием заявок для участия в торгах осуществляется с 07.08.2024 г. (с 10 часов 00 минут) до 11.09.2024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06.08.2024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Счет получателя 40817810750180162560 Наименование банка получателя ФИЛИАЛ "ЦЕНТРАЛЬНЫЙ" ПАО "СОВКОМБАНК"(БЕРДСК) Корреспондентский счет 30101810150040000763 БИК 045004763 ИНН БАНКА 4401116480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37F7AFE" w14:textId="77777777" w:rsidTr="00E3311F">
        <w:tc>
          <w:tcPr>
            <w:tcW w:w="3510" w:type="dxa"/>
          </w:tcPr>
          <w:p w14:paraId="0875ED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F365C4B" w14:textId="76BCF13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4F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4F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5042522" w14:textId="77777777" w:rsidTr="00E3311F">
        <w:tc>
          <w:tcPr>
            <w:tcW w:w="3510" w:type="dxa"/>
          </w:tcPr>
          <w:p w14:paraId="5C9E42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E6F0AF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375A4B7" w14:textId="77777777" w:rsidTr="00E3311F">
        <w:trPr>
          <w:trHeight w:val="690"/>
        </w:trPr>
        <w:tc>
          <w:tcPr>
            <w:tcW w:w="3510" w:type="dxa"/>
          </w:tcPr>
          <w:p w14:paraId="4B1151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27C3E79" w14:textId="7BAD248F" w:rsidR="002B1D27" w:rsidRPr="00224412" w:rsidRDefault="00B74F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F348CF7" w14:textId="77777777" w:rsidTr="00E3311F">
        <w:trPr>
          <w:trHeight w:val="135"/>
        </w:trPr>
        <w:tc>
          <w:tcPr>
            <w:tcW w:w="3510" w:type="dxa"/>
          </w:tcPr>
          <w:p w14:paraId="733CC4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D4EB2F6" w14:textId="3C608AB2" w:rsidR="002B1D27" w:rsidRPr="00224412" w:rsidRDefault="00B74F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D30E9F1" w14:textId="77777777" w:rsidTr="00E3311F">
        <w:trPr>
          <w:trHeight w:val="150"/>
        </w:trPr>
        <w:tc>
          <w:tcPr>
            <w:tcW w:w="3510" w:type="dxa"/>
          </w:tcPr>
          <w:p w14:paraId="2E10B4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1E87081" w14:textId="5EB5952C" w:rsidR="002B1D27" w:rsidRPr="00224412" w:rsidRDefault="00B74F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16:12</w:t>
            </w:r>
          </w:p>
        </w:tc>
      </w:tr>
      <w:tr w:rsidR="002B1D27" w:rsidRPr="00334D8D" w14:paraId="43313388" w14:textId="77777777" w:rsidTr="00E3311F">
        <w:trPr>
          <w:trHeight w:val="119"/>
        </w:trPr>
        <w:tc>
          <w:tcPr>
            <w:tcW w:w="3510" w:type="dxa"/>
          </w:tcPr>
          <w:p w14:paraId="388B9D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F2C57CD" w14:textId="77288FE6" w:rsidR="002B1D27" w:rsidRPr="00224412" w:rsidRDefault="00B74F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06.08.2004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379EFE" w14:textId="77777777" w:rsidTr="00E3311F">
        <w:trPr>
          <w:trHeight w:val="135"/>
        </w:trPr>
        <w:tc>
          <w:tcPr>
            <w:tcW w:w="3510" w:type="dxa"/>
          </w:tcPr>
          <w:p w14:paraId="5192BD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569859E" w14:textId="6A255F5E" w:rsidR="002B1D27" w:rsidRPr="00334D8D" w:rsidRDefault="00B74F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16:12</w:t>
            </w:r>
          </w:p>
        </w:tc>
      </w:tr>
    </w:tbl>
    <w:p w14:paraId="3CDB50A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4B159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F2F" w14:paraId="331640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0F532" w14:textId="5F7F8E18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82B6031" w14:textId="7CBBC852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74F2F" w14:paraId="3E04F6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9E14F" w14:textId="3B7B1AB1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0593D4" w14:textId="4B00F1B1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62BBC1E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09A5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F2F" w14:paraId="392B24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AF8ECA" w14:textId="3B5F1B30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05C389" w14:textId="48605F7C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74F2F" w14:paraId="4387E0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AECBF" w14:textId="4AA2D781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C92471" w14:textId="343BF316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74F2F" w14:paraId="3486A6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C481E7" w14:textId="64324C3F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3B86850" w14:textId="7AE96110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Сергеевна Альбре</w:t>
            </w:r>
          </w:p>
        </w:tc>
      </w:tr>
      <w:tr w:rsidR="00B74F2F" w14:paraId="1F2722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A48A9" w14:textId="78A40BAA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BB23850" w14:textId="663DAD5A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052244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BC40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F2F" w14:paraId="269BB8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2308D" w14:textId="0058EE1F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DBD6A17" w14:textId="3DFC29ED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74F2F" w14:paraId="51E136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F50BDC" w14:textId="6EB3B94E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9D4C047" w14:textId="0DE13A8C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А45-37711/2022</w:t>
            </w:r>
          </w:p>
        </w:tc>
      </w:tr>
      <w:tr w:rsidR="00B74F2F" w14:paraId="26B81D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066D09" w14:textId="7FD8DF51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991BACD" w14:textId="148FD159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19.06.2024 по делу № А45-37711/2022</w:t>
            </w:r>
          </w:p>
        </w:tc>
      </w:tr>
    </w:tbl>
    <w:p w14:paraId="66F7AC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946D3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F2F" w14:paraId="3AD180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C4B50" w14:textId="736429A2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671E7AB" w14:textId="0CF91F13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74F2F" w14:paraId="09010E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713B5" w14:textId="649E1952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FBD401" w14:textId="4C29E615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Татьяна Александровна</w:t>
            </w:r>
          </w:p>
        </w:tc>
      </w:tr>
      <w:tr w:rsidR="00B74F2F" w14:paraId="7FC67C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9A9E97" w14:textId="203E472B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C2BC81" w14:textId="7E6C86B9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74F2F" w14:paraId="53A4C6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E9970" w14:textId="103CF113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1415D4A" w14:textId="2DE58CB2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472FE7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C742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F2F" w14:paraId="2DBC33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6ACB11" w14:textId="54A4EBDD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FD052C" w14:textId="08FECCE0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74F2F" w14:paraId="125E97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00C57C" w14:textId="55F951BA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0A4EE81" w14:textId="320660A1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+ 89231734943</w:t>
            </w:r>
          </w:p>
        </w:tc>
      </w:tr>
      <w:tr w:rsidR="00B74F2F" w14:paraId="7E1A5E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91678" w14:textId="58C1419B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03FE3FF" w14:textId="39B5BD41" w:rsidR="00B74F2F" w:rsidRDefault="00B74F2F" w:rsidP="00B74F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E421CC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56B7C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CDE9091" w14:textId="77777777" w:rsidR="00B74F2F" w:rsidRDefault="00B74F2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F2F" w14:paraId="5353F9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2D3E63" w14:textId="020E5340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BF5605" w14:textId="36A81578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</w:t>
            </w:r>
          </w:p>
        </w:tc>
      </w:tr>
      <w:tr w:rsidR="00B74F2F" w14:paraId="79FEDE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6BE9A" w14:textId="7A9C69A1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2EAEFD0" w14:textId="668976F8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B74F2F" w14:paraId="108E9E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C6E7C" w14:textId="5D8D4C36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176BC8" w14:textId="42A5E9CD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B74F2F" w14:paraId="13B266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9680C" w14:textId="10B194CD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F95EB0" w14:textId="720731EA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76339,80</w:t>
            </w:r>
          </w:p>
        </w:tc>
      </w:tr>
      <w:tr w:rsidR="00B74F2F" w14:paraId="151FA5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51A8D" w14:textId="07A64681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07860A0" w14:textId="1912D30C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4F2F" w14:paraId="043B21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E5495" w14:textId="10EB8806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E6FDB40" w14:textId="023742B6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3816,99</w:t>
            </w:r>
          </w:p>
        </w:tc>
      </w:tr>
      <w:tr w:rsidR="00B74F2F" w14:paraId="6FE78E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70A16" w14:textId="36CE1AC2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69AE8F3" w14:textId="1D07014F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74F2F" w14:paraId="4D384F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467A8" w14:textId="1BE55062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3E96E47" w14:textId="30C9E83A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4F2F" w14:paraId="33F29D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5DBD37" w14:textId="47497327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B30A33A" w14:textId="196E46C1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уммы задатков возвращаются всем заявителям, за исключением победителя торгов, в течение 5 рабочих дней с даты подведения итогов торгов.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  <w:tr w:rsidR="00B74F2F" w14:paraId="69C9E9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F98F1" w14:textId="67D377CE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31B4F9C" w14:textId="441BF4A3" w:rsidR="00B74F2F" w:rsidRDefault="00B74F2F" w:rsidP="00B74F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7ED499E3" w14:textId="4DC07F4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D20A8C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8F8ACB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74F2F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C86CA"/>
  <w15:docId w15:val="{D479EEFC-772C-4F88-A1F9-29B535318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2024-09-12T03:32:00Z</dcterms:created>
  <dcterms:modified xsi:type="dcterms:W3CDTF">2024-09-12T03:32:00Z</dcterms:modified>
</cp:coreProperties>
</file>