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86BCA4" w14:textId="45284225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7F1A49">
        <w:rPr>
          <w:b/>
          <w:sz w:val="24"/>
          <w:szCs w:val="24"/>
        </w:rPr>
        <w:t>АО0003214</w:t>
      </w:r>
      <w:r w:rsidRPr="00BE0A9B">
        <w:rPr>
          <w:b/>
          <w:sz w:val="24"/>
          <w:szCs w:val="24"/>
        </w:rPr>
        <w:t>.</w:t>
      </w:r>
    </w:p>
    <w:p w14:paraId="77FF8DE1" w14:textId="28078FE6" w:rsidR="009B22E7" w:rsidRPr="00BE0A9B" w:rsidRDefault="007F1A49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13.08.2024</w:t>
      </w:r>
    </w:p>
    <w:p w14:paraId="21F2FAAF" w14:textId="710B6874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F1A4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F1A49">
        <w:rPr>
          <w:b/>
          <w:sz w:val="24"/>
          <w:szCs w:val="24"/>
        </w:rPr>
        <w:t>АО0003214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49D25C8F" w14:textId="77777777" w:rsidTr="000E46A0">
        <w:tc>
          <w:tcPr>
            <w:tcW w:w="2376" w:type="dxa"/>
          </w:tcPr>
          <w:p w14:paraId="0187CE7D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52094CC1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4A8A800A" w14:textId="77777777" w:rsidTr="000E46A0">
        <w:tc>
          <w:tcPr>
            <w:tcW w:w="2376" w:type="dxa"/>
          </w:tcPr>
          <w:p w14:paraId="2635B417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754A9D89" w14:textId="0D9B5168" w:rsidR="00EB4646" w:rsidRPr="00BE0A9B" w:rsidRDefault="007F1A4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3A473488" w14:textId="77777777" w:rsidTr="000E46A0">
        <w:tc>
          <w:tcPr>
            <w:tcW w:w="2376" w:type="dxa"/>
          </w:tcPr>
          <w:p w14:paraId="3E5ECF6F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564899F5" w14:textId="1A8EC0C0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F1A4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F1A49">
              <w:rPr>
                <w:sz w:val="24"/>
                <w:szCs w:val="24"/>
              </w:rPr>
              <w:t>Боровлев  Владимир Александрович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6697208F" w14:textId="77777777" w:rsidTr="000E46A0">
        <w:tc>
          <w:tcPr>
            <w:tcW w:w="2376" w:type="dxa"/>
          </w:tcPr>
          <w:p w14:paraId="58B707CB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00B2CE0B" w14:textId="1B8D5B0F" w:rsidR="00EB4646" w:rsidRPr="00BE0A9B" w:rsidRDefault="007F1A4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Здания (кроме жилых) и сооружения, не включенные в другие группировки</w:t>
            </w:r>
          </w:p>
        </w:tc>
      </w:tr>
      <w:tr w:rsidR="00EB4646" w:rsidRPr="00BE0A9B" w14:paraId="325824D4" w14:textId="77777777" w:rsidTr="000E46A0">
        <w:tc>
          <w:tcPr>
            <w:tcW w:w="2376" w:type="dxa"/>
          </w:tcPr>
          <w:p w14:paraId="4EC9005E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101FE31A" w14:textId="18EB1542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F1A4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F1A4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660553C8" w14:textId="77777777" w:rsidTr="000E46A0">
        <w:tc>
          <w:tcPr>
            <w:tcW w:w="2376" w:type="dxa"/>
          </w:tcPr>
          <w:p w14:paraId="7A899E52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0C8BB0AB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1C95C177" w14:textId="77777777" w:rsidTr="000E46A0">
        <w:trPr>
          <w:trHeight w:val="690"/>
        </w:trPr>
        <w:tc>
          <w:tcPr>
            <w:tcW w:w="2376" w:type="dxa"/>
          </w:tcPr>
          <w:p w14:paraId="756BFA51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4A6EED63" w14:textId="52C7DA97" w:rsidR="004C520C" w:rsidRPr="00BE0A9B" w:rsidRDefault="007F1A4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08.07.2024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11:00</w:t>
            </w:r>
          </w:p>
        </w:tc>
      </w:tr>
      <w:tr w:rsidR="004C520C" w:rsidRPr="00BE0A9B" w14:paraId="508E63C0" w14:textId="77777777" w:rsidTr="000E46A0">
        <w:trPr>
          <w:trHeight w:val="135"/>
        </w:trPr>
        <w:tc>
          <w:tcPr>
            <w:tcW w:w="2376" w:type="dxa"/>
          </w:tcPr>
          <w:p w14:paraId="382BA52F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7D6CC354" w14:textId="5819C74B" w:rsidR="004C520C" w:rsidRPr="00BE0A9B" w:rsidRDefault="007F1A4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12.08.2024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11:00</w:t>
            </w:r>
          </w:p>
        </w:tc>
      </w:tr>
      <w:tr w:rsidR="004C520C" w:rsidRPr="00BE0A9B" w14:paraId="633C4902" w14:textId="77777777" w:rsidTr="000E46A0">
        <w:trPr>
          <w:trHeight w:val="150"/>
        </w:trPr>
        <w:tc>
          <w:tcPr>
            <w:tcW w:w="2376" w:type="dxa"/>
          </w:tcPr>
          <w:p w14:paraId="0195AEDF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666246A0" w14:textId="6FFF6C6C" w:rsidR="004C520C" w:rsidRPr="00BE0A9B" w:rsidRDefault="007F1A4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03.07.2024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11:22</w:t>
            </w:r>
          </w:p>
        </w:tc>
      </w:tr>
      <w:tr w:rsidR="004C520C" w:rsidRPr="00BE0A9B" w14:paraId="6A9339C1" w14:textId="77777777" w:rsidTr="000E46A0">
        <w:trPr>
          <w:trHeight w:val="119"/>
        </w:trPr>
        <w:tc>
          <w:tcPr>
            <w:tcW w:w="2376" w:type="dxa"/>
          </w:tcPr>
          <w:p w14:paraId="1AC9B1B6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46B360BE" w14:textId="34EF65D1" w:rsidR="004C520C" w:rsidRPr="00BE0A9B" w:rsidRDefault="007F1A4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03.07.2024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16:43</w:t>
            </w:r>
          </w:p>
        </w:tc>
      </w:tr>
      <w:tr w:rsidR="004C520C" w:rsidRPr="00BE0A9B" w14:paraId="625DB492" w14:textId="77777777" w:rsidTr="000E46A0">
        <w:trPr>
          <w:trHeight w:val="135"/>
        </w:trPr>
        <w:tc>
          <w:tcPr>
            <w:tcW w:w="2376" w:type="dxa"/>
          </w:tcPr>
          <w:p w14:paraId="2D1B8E0F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1525B356" w14:textId="5F21E30F" w:rsidR="004C520C" w:rsidRPr="00BE0A9B" w:rsidRDefault="007F1A4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03.07.2024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16:43</w:t>
            </w:r>
          </w:p>
        </w:tc>
      </w:tr>
    </w:tbl>
    <w:p w14:paraId="3FE52612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54F262FE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F1A49" w14:paraId="609B3A9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E5FC75" w14:textId="3ADF38B9" w:rsidR="007F1A49" w:rsidRDefault="007F1A49" w:rsidP="007F1A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21311B5" w14:textId="4A30B470" w:rsidR="007F1A49" w:rsidRDefault="007F1A49" w:rsidP="007F1A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Бурцев  Константин  Викторович </w:t>
            </w:r>
          </w:p>
        </w:tc>
      </w:tr>
      <w:tr w:rsidR="007F1A49" w14:paraId="2BC8367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E23E483" w14:textId="208FDD7C" w:rsidR="007F1A49" w:rsidRDefault="007F1A49" w:rsidP="007F1A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20242C5" w14:textId="49871716" w:rsidR="007F1A49" w:rsidRDefault="007F1A49" w:rsidP="007F1A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772815793246</w:t>
            </w:r>
          </w:p>
        </w:tc>
      </w:tr>
    </w:tbl>
    <w:p w14:paraId="71CC9E09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1D7B176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F1A49" w14:paraId="3F5BF7B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F34C62E" w14:textId="53FB8865" w:rsidR="007F1A49" w:rsidRDefault="007F1A49" w:rsidP="007F1A4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36A3A775" w14:textId="56473EF9" w:rsidR="007F1A49" w:rsidRDefault="007F1A49" w:rsidP="007F1A4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Бурцев Константин  Викторович</w:t>
            </w:r>
          </w:p>
        </w:tc>
      </w:tr>
      <w:tr w:rsidR="007F1A49" w14:paraId="63C7B3B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63A0004" w14:textId="73AC6953" w:rsidR="007F1A49" w:rsidRDefault="007F1A49" w:rsidP="007F1A4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3A1F7491" w14:textId="0647C521" w:rsidR="007F1A49" w:rsidRDefault="007F1A49" w:rsidP="007F1A4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772815793246</w:t>
            </w:r>
          </w:p>
        </w:tc>
      </w:tr>
      <w:tr w:rsidR="007F1A49" w14:paraId="42F2E94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F4679E6" w14:textId="38517ECD" w:rsidR="007F1A49" w:rsidRDefault="007F1A49" w:rsidP="007F1A4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4DBF6783" w14:textId="0A624155" w:rsidR="007F1A49" w:rsidRDefault="007F1A49" w:rsidP="007F1A4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Ассоциация МСОПАУ - Ассоциация "Московская саморегулируемая организация профессиональных арбитражных управляющих" (ИНН 7701321710,  ОГРН 1027701024878)</w:t>
            </w:r>
          </w:p>
        </w:tc>
      </w:tr>
      <w:tr w:rsidR="007F1A49" w14:paraId="7AEF938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BEC16B7" w14:textId="297A5CCF" w:rsidR="007F1A49" w:rsidRDefault="007F1A49" w:rsidP="007F1A4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2B306716" w14:textId="76711226" w:rsidR="007F1A49" w:rsidRDefault="007F1A49" w:rsidP="007F1A4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11/038934</w:t>
            </w:r>
          </w:p>
        </w:tc>
      </w:tr>
    </w:tbl>
    <w:p w14:paraId="5ABFCED0" w14:textId="752CC1B4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0B6DDE54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F1A49" w14:paraId="471DEA8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1EC632D" w14:textId="2DB427A2" w:rsidR="007F1A49" w:rsidRDefault="007F1A49" w:rsidP="007F1A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34A55E42" w14:textId="5A4A691C" w:rsidR="007F1A49" w:rsidRDefault="007F1A49" w:rsidP="007F1A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Ярославской области</w:t>
            </w:r>
          </w:p>
        </w:tc>
      </w:tr>
      <w:tr w:rsidR="007F1A49" w14:paraId="4DD528E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BC4EF5" w14:textId="73612CAB" w:rsidR="007F1A49" w:rsidRDefault="007F1A49" w:rsidP="007F1A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102DF322" w14:textId="73AF4A2F" w:rsidR="007F1A49" w:rsidRDefault="007F1A49" w:rsidP="007F1A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А82-20869/2022</w:t>
            </w:r>
          </w:p>
        </w:tc>
      </w:tr>
      <w:tr w:rsidR="007F1A49" w14:paraId="13B8A58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5901A8A" w14:textId="71FB8C83" w:rsidR="007F1A49" w:rsidRDefault="007F1A49" w:rsidP="007F1A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0456DF14" w14:textId="26BDE64F" w:rsidR="007F1A49" w:rsidRDefault="007F1A49" w:rsidP="007F1A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Ярославской области  по делу № А82-20869/2022 от 07 ноября 2023 года</w:t>
            </w:r>
          </w:p>
        </w:tc>
      </w:tr>
    </w:tbl>
    <w:p w14:paraId="10F6EB0D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BA3FD7A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F1A49" w14:paraId="42CE242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89B06EA" w14:textId="36C8C736" w:rsidR="007F1A49" w:rsidRDefault="007F1A49" w:rsidP="007F1A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3E64F9C1" w14:textId="20FC027A" w:rsidR="007F1A49" w:rsidRDefault="007F1A49" w:rsidP="007F1A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7F1A49" w14:paraId="5EBFC4C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4E9BA0" w14:textId="4F8F36C3" w:rsidR="007F1A49" w:rsidRDefault="007F1A49" w:rsidP="007F1A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7B53BB0" w14:textId="7EF7CD2C" w:rsidR="007F1A49" w:rsidRDefault="007F1A49" w:rsidP="007F1A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Боровлев  Владимир Александрович</w:t>
            </w:r>
          </w:p>
        </w:tc>
      </w:tr>
      <w:tr w:rsidR="007F1A49" w14:paraId="2D492B6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EDBB98" w14:textId="4434B001" w:rsidR="007F1A49" w:rsidRDefault="007F1A49" w:rsidP="007F1A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2442AF3B" w14:textId="0386FC70" w:rsidR="007F1A49" w:rsidRDefault="007F1A49" w:rsidP="007F1A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760803634756</w:t>
            </w:r>
          </w:p>
        </w:tc>
      </w:tr>
      <w:tr w:rsidR="007F1A49" w14:paraId="3CAC3DB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B12AE09" w14:textId="3450F60C" w:rsidR="007F1A49" w:rsidRDefault="007F1A49" w:rsidP="007F1A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4336A797" w14:textId="77777777" w:rsidR="007F1A49" w:rsidRDefault="007F1A49" w:rsidP="007F1A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определения победителя торгов финансовый управляющий принимает</w:t>
            </w:r>
          </w:p>
          <w:p w14:paraId="43CE3BE1" w14:textId="77777777" w:rsidR="007F1A49" w:rsidRDefault="007F1A49" w:rsidP="007F1A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меры к заключению с ним договора купли-продажи имущества в порядке и сроки, которые установлены гражданским законодательством, законодательством о банкротстве, иными нормативными актами.</w:t>
            </w:r>
          </w:p>
          <w:p w14:paraId="1EDAB72A" w14:textId="77777777" w:rsidR="007F1A49" w:rsidRDefault="007F1A49" w:rsidP="007F1A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о результатах проведения торгов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</w:t>
            </w:r>
          </w:p>
          <w:p w14:paraId="46AB8222" w14:textId="65CA598F" w:rsidR="007F1A49" w:rsidRDefault="007F1A49" w:rsidP="007F1A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14:paraId="0D403486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32BAE40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F1A49" w14:paraId="60CB8A1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65C62EB" w14:textId="1CCD6EFE" w:rsidR="007F1A49" w:rsidRDefault="007F1A49" w:rsidP="007F1A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14BB780" w14:textId="7D8CB5FE" w:rsidR="007F1A49" w:rsidRDefault="007F1A49" w:rsidP="007F1A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Бурцев Константин Викторович</w:t>
            </w:r>
          </w:p>
        </w:tc>
      </w:tr>
      <w:tr w:rsidR="007F1A49" w14:paraId="364BF6A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B7D26A2" w14:textId="1027D2DA" w:rsidR="007F1A49" w:rsidRDefault="007F1A49" w:rsidP="007F1A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0B402158" w14:textId="1A2ED048" w:rsidR="007F1A49" w:rsidRDefault="007F1A49" w:rsidP="007F1A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+7 903 134 49 97</w:t>
            </w:r>
          </w:p>
        </w:tc>
      </w:tr>
      <w:tr w:rsidR="007F1A49" w14:paraId="533469D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4120CF" w14:textId="62D0C119" w:rsidR="007F1A49" w:rsidRDefault="007F1A49" w:rsidP="007F1A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2C946005" w14:textId="10F90924" w:rsidR="007F1A49" w:rsidRDefault="007F1A49" w:rsidP="007F1A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burcevkonstantin.au@yandex.ru</w:t>
            </w:r>
          </w:p>
        </w:tc>
      </w:tr>
    </w:tbl>
    <w:p w14:paraId="6DC8C894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AC3D55E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05CE09A2" w14:textId="77777777" w:rsidR="007F1A49" w:rsidRDefault="007F1A4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6814DD98" w14:textId="77777777" w:rsidR="007F1A49" w:rsidRDefault="007F1A49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F1A49" w14:paraId="70E1CBE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3B92B6F" w14:textId="6ED12E3B" w:rsidR="007F1A49" w:rsidRDefault="007F1A49" w:rsidP="007F1A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1C44041" w14:textId="01616610" w:rsidR="007F1A49" w:rsidRDefault="007F1A49" w:rsidP="007F1A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помещение, кадастровый номер 76:18:000000:780, Ярославская область, г Переславль-Залесский, мкр Чкаловский, возле д. 38, ГСК "БМВ", гараж 64, площадь 20,8 кв. м., расположенное на земельном участке, кадастровый номер 76:18:010411:152, Ярославская область, г Переславль-Залесский, мкр Чкаловский, возле д. 38, ГСК "БМВ", гараж 64, площадь 24 +/- 2 кв. м. Здания (кроме жилых) и сооружения, не включенные в другие группировки</w:t>
            </w:r>
          </w:p>
        </w:tc>
      </w:tr>
      <w:tr w:rsidR="007F1A49" w14:paraId="039CD1A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58A2BB" w14:textId="69E785EB" w:rsidR="007F1A49" w:rsidRDefault="007F1A49" w:rsidP="007F1A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6067A7CA" w14:textId="49A1949C" w:rsidR="007F1A49" w:rsidRDefault="007F1A49" w:rsidP="007F1A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требованиям, установленным в соответствии с Федеральным законом от 26.10.2002 N 127-ФЗ «О несостоятельности (банкротстве)» и указанным в сообщении о проведении торгов, и оформляется в форме электронного документа. 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 1.</w:t>
            </w:r>
            <w:r>
              <w:rPr>
                <w:sz w:val="24"/>
                <w:szCs w:val="24"/>
              </w:rPr>
              <w:tab/>
              <w:t>наименование, организационно-правовая форма,  2.</w:t>
            </w:r>
            <w:r>
              <w:rPr>
                <w:sz w:val="24"/>
                <w:szCs w:val="24"/>
              </w:rPr>
              <w:tab/>
              <w:t>место нахождения, почтовый адрес заявителя (для юридического лица):  3.</w:t>
            </w:r>
            <w:r>
              <w:rPr>
                <w:sz w:val="24"/>
                <w:szCs w:val="24"/>
              </w:rPr>
              <w:tab/>
              <w:t>фамилия, имя, отчество, паспортные данные, сведения о месте жительства заявителя (для физического лица);  4.</w:t>
            </w:r>
            <w:r>
              <w:rPr>
                <w:sz w:val="24"/>
                <w:szCs w:val="24"/>
              </w:rPr>
              <w:tab/>
              <w:t>номер контактного телефона,  5.</w:t>
            </w:r>
            <w:r>
              <w:rPr>
                <w:sz w:val="24"/>
                <w:szCs w:val="24"/>
              </w:rPr>
              <w:tab/>
              <w:t>адрес электронной почты заявителя. 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заинтересованности. Сведения об участии в капитале заявителя финансового управляющего, а также саморегулируемой организации арбитражных управляющих, членом или руководителем которой является финансовый управляющий.</w:t>
            </w:r>
          </w:p>
        </w:tc>
      </w:tr>
      <w:tr w:rsidR="007F1A49" w14:paraId="05B7BAC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2235194" w14:textId="72096534" w:rsidR="007F1A49" w:rsidRDefault="007F1A49" w:rsidP="007F1A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0FFD5BCF" w14:textId="5E31D752" w:rsidR="007F1A49" w:rsidRDefault="007F1A49" w:rsidP="007F1A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помещение, кадастровый номер 76:18:000000:780, Ярославская область, г Переславль-Залесский, мкр Чкаловский, возле д. 38, ГСК "БМВ", гараж 64, площадь 20,8 кв. м., расположенное на земельном участке, кадастровый номер 76:18:010411:152, Ярославская область, г Переславль-Залесский, мкр Чкаловский, возле д. 38, ГСК "БМВ", гараж 64, площадь 24 +/- 2 кв. м. Здания (кроме жилых) и сооружения, не включенные в другие группировки</w:t>
            </w:r>
          </w:p>
        </w:tc>
      </w:tr>
      <w:tr w:rsidR="007F1A49" w14:paraId="7F14672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859FC3" w14:textId="6D7C7E1D" w:rsidR="007F1A49" w:rsidRDefault="007F1A49" w:rsidP="007F1A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454EE783" w14:textId="391E4D17" w:rsidR="007F1A49" w:rsidRDefault="007F1A49" w:rsidP="007F1A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214967,70</w:t>
            </w:r>
          </w:p>
        </w:tc>
      </w:tr>
      <w:tr w:rsidR="007F1A49" w14:paraId="773E4DC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CC71A57" w14:textId="5BFF130C" w:rsidR="007F1A49" w:rsidRDefault="007F1A49" w:rsidP="007F1A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0D4A5227" w14:textId="5A803F33" w:rsidR="007F1A49" w:rsidRDefault="007F1A49" w:rsidP="007F1A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F1A49" w14:paraId="5602CA6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C3A9A32" w14:textId="638A9E94" w:rsidR="007F1A49" w:rsidRDefault="007F1A49" w:rsidP="007F1A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5F3A2DFA" w14:textId="05056B30" w:rsidR="007F1A49" w:rsidRDefault="007F1A49" w:rsidP="007F1A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21496,77</w:t>
            </w:r>
          </w:p>
        </w:tc>
      </w:tr>
      <w:tr w:rsidR="007F1A49" w14:paraId="7C567C8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1BB18D" w14:textId="57F29132" w:rsidR="007F1A49" w:rsidRDefault="007F1A49" w:rsidP="007F1A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757749C8" w14:textId="7BE09CFF" w:rsidR="007F1A49" w:rsidRDefault="007F1A49" w:rsidP="007F1A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7F1A49" w14:paraId="1571370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CF37500" w14:textId="0FB9078E" w:rsidR="007F1A49" w:rsidRDefault="007F1A49" w:rsidP="007F1A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42DC3886" w14:textId="72F3D3C7" w:rsidR="007F1A49" w:rsidRDefault="007F1A49" w:rsidP="007F1A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F1A49" w14:paraId="7165AA3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35828C3" w14:textId="486384A3" w:rsidR="007F1A49" w:rsidRDefault="007F1A49" w:rsidP="007F1A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58207CEE" w14:textId="0F105DED" w:rsidR="007F1A49" w:rsidRDefault="007F1A49" w:rsidP="007F1A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составляет 10% от начальной цены лота на периоде, в который поступила заявка. Задаток вносится в срок, обеспечивающий его поступление до даты окончания срока приема заявок на участие в торгах</w:t>
            </w:r>
          </w:p>
        </w:tc>
      </w:tr>
      <w:tr w:rsidR="007F1A49" w14:paraId="66809B4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4403EE5" w14:textId="2CE447F1" w:rsidR="007F1A49" w:rsidRDefault="007F1A49" w:rsidP="007F1A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0FB9D081" w14:textId="6F025CB1" w:rsidR="007F1A49" w:rsidRDefault="007F1A49" w:rsidP="007F1A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ФИЛИАЛ "ЦЕНТРАЛЬНЫЙ" ПАО "СОВКОМБАНК" 633011, РОССИЙСКАЯ ФЕДЕРАЦИЯ, НОВОСИБИРСКАЯ ОБЛ, БЕРДСК Г, ПОПОВА УЛ, 11 Телефон: 8-800-100-00-06 БИК 045004763 ИНН 4401116480 ОГРН 1144400000425 Корр/счет 30101810150040000763 ФИО получателя: Боровлев Владимир Александрович Счет получателя: 40817810550168632966 Назначение платежа: "Задаток на участие в торгах»</w:t>
            </w:r>
          </w:p>
        </w:tc>
      </w:tr>
    </w:tbl>
    <w:p w14:paraId="55DD5DE0" w14:textId="48AAF25B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7F1A49">
        <w:rPr>
          <w:sz w:val="24"/>
          <w:szCs w:val="24"/>
        </w:rPr>
        <w:t>Заявок на данный лот нет.</w:t>
      </w:r>
    </w:p>
    <w:p w14:paraId="28673557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1A7611B7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3E925B6B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0FC9EBB8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5064AF22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419F9B85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231E13F0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53EF90C3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289179FC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700176A9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0332217E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353B880F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47DF8483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64EB76FF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3840F392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2ECD0733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0A99FD3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509481C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6C434B6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6CB0199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3AD27CD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380B120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1BBE6D0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736A90D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5A448C3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12C4AFB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1E96CC9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1A346C8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6834CB3D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4C65CC95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78665FC5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0A74FB23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44D316DA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71207851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05B4B47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007AEDA8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06FBE5A8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08A6042D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63FADC6B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29E6E18E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1967DD4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40A1AF3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15CB751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395808B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0152222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46F50051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401A0E93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42ADF8F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2734F439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3589F60A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08B0B47A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7E0873CC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254F6441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71C5D0ED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4CED0098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7F1A49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128D17"/>
  <w15:docId w15:val="{0F639C2D-BD37-41CF-B5E5-622AB69DF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972</Words>
  <Characters>5543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2024-08-13T10:09:00Z</dcterms:created>
  <dcterms:modified xsi:type="dcterms:W3CDTF">2024-08-13T10:09:00Z</dcterms:modified>
</cp:coreProperties>
</file>