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5E234" w14:textId="14A0E71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10F82">
        <w:rPr>
          <w:b/>
          <w:sz w:val="24"/>
          <w:szCs w:val="24"/>
        </w:rPr>
        <w:t>3196</w:t>
      </w:r>
      <w:r w:rsidR="00424B57">
        <w:rPr>
          <w:b/>
          <w:sz w:val="24"/>
          <w:szCs w:val="24"/>
        </w:rPr>
        <w:t>.</w:t>
      </w:r>
    </w:p>
    <w:p w14:paraId="2BF3B152" w14:textId="1FC64710" w:rsidR="00320475" w:rsidRPr="00320475" w:rsidRDefault="00610F8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17.05.2024</w:t>
      </w:r>
    </w:p>
    <w:p w14:paraId="3EE654C1" w14:textId="6E976DB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10F82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10F82">
        <w:rPr>
          <w:sz w:val="24"/>
          <w:szCs w:val="24"/>
        </w:rPr>
        <w:t>открытый аукцион</w:t>
      </w:r>
    </w:p>
    <w:p w14:paraId="254E5245" w14:textId="7BCD17C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10F82">
        <w:rPr>
          <w:sz w:val="24"/>
          <w:szCs w:val="24"/>
        </w:rPr>
        <w:t>АО0003196</w:t>
      </w:r>
    </w:p>
    <w:p w14:paraId="48B6F8F5" w14:textId="319C7C62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10F8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10F82">
        <w:rPr>
          <w:sz w:val="24"/>
          <w:szCs w:val="24"/>
        </w:rPr>
        <w:t>Голодышин  Евгений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E79AB5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CAE13E0" w14:textId="470D5582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10F8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10F82">
        <w:rPr>
          <w:sz w:val="24"/>
          <w:szCs w:val="24"/>
        </w:rPr>
        <w:t>АО0003196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2651D238" w14:textId="77777777" w:rsidTr="00E3311F">
        <w:tc>
          <w:tcPr>
            <w:tcW w:w="3510" w:type="dxa"/>
          </w:tcPr>
          <w:p w14:paraId="0D3D3CD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1549E8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7C435BC" w14:textId="77777777" w:rsidTr="00E3311F">
        <w:tc>
          <w:tcPr>
            <w:tcW w:w="3510" w:type="dxa"/>
          </w:tcPr>
          <w:p w14:paraId="2BFA84E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4C8D5F0" w14:textId="6DD5CAB5" w:rsidR="002B1D27" w:rsidRPr="00334D8D" w:rsidRDefault="00610F8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E4164CB" w14:textId="77777777" w:rsidTr="00E3311F">
        <w:tc>
          <w:tcPr>
            <w:tcW w:w="3510" w:type="dxa"/>
          </w:tcPr>
          <w:p w14:paraId="6D4E51D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0A6E8E4" w14:textId="5B5C7F7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10F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10F82">
              <w:rPr>
                <w:sz w:val="24"/>
                <w:szCs w:val="24"/>
              </w:rPr>
              <w:t>Голодышин  Евгений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A8D9E20" w14:textId="77777777" w:rsidTr="00E3311F">
        <w:tc>
          <w:tcPr>
            <w:tcW w:w="3510" w:type="dxa"/>
          </w:tcPr>
          <w:p w14:paraId="3DC4A43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BDD0ECD" w14:textId="11CC834D" w:rsidR="002B1D27" w:rsidRPr="00224412" w:rsidRDefault="00610F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FD56997" w14:textId="77777777" w:rsidTr="00E3311F">
        <w:tc>
          <w:tcPr>
            <w:tcW w:w="3510" w:type="dxa"/>
          </w:tcPr>
          <w:p w14:paraId="15F7E85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298828E" w14:textId="3DCE624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10F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10F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AF3630D" w14:textId="77777777" w:rsidTr="00E3311F">
        <w:tc>
          <w:tcPr>
            <w:tcW w:w="3510" w:type="dxa"/>
          </w:tcPr>
          <w:p w14:paraId="09407DD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A27FBC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BE46315" w14:textId="77777777" w:rsidTr="00E3311F">
        <w:trPr>
          <w:trHeight w:val="690"/>
        </w:trPr>
        <w:tc>
          <w:tcPr>
            <w:tcW w:w="3510" w:type="dxa"/>
          </w:tcPr>
          <w:p w14:paraId="262BCE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99B0A3B" w14:textId="223E8307" w:rsidR="002B1D27" w:rsidRPr="00224412" w:rsidRDefault="00610F8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20.05.2024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31D67A89" w14:textId="77777777" w:rsidTr="00E3311F">
        <w:trPr>
          <w:trHeight w:val="135"/>
        </w:trPr>
        <w:tc>
          <w:tcPr>
            <w:tcW w:w="3510" w:type="dxa"/>
          </w:tcPr>
          <w:p w14:paraId="13B9FAF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0DDA381" w14:textId="53356435" w:rsidR="002B1D27" w:rsidRPr="00224412" w:rsidRDefault="00610F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270CF07D" w14:textId="77777777" w:rsidTr="00E3311F">
        <w:trPr>
          <w:trHeight w:val="150"/>
        </w:trPr>
        <w:tc>
          <w:tcPr>
            <w:tcW w:w="3510" w:type="dxa"/>
          </w:tcPr>
          <w:p w14:paraId="0C27981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60348CE" w14:textId="425215BA" w:rsidR="002B1D27" w:rsidRPr="00224412" w:rsidRDefault="00610F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9:23</w:t>
            </w:r>
          </w:p>
        </w:tc>
      </w:tr>
      <w:tr w:rsidR="002B1D27" w:rsidRPr="00334D8D" w14:paraId="2B71E1C4" w14:textId="77777777" w:rsidTr="00E3311F">
        <w:trPr>
          <w:trHeight w:val="119"/>
        </w:trPr>
        <w:tc>
          <w:tcPr>
            <w:tcW w:w="3510" w:type="dxa"/>
          </w:tcPr>
          <w:p w14:paraId="3672A33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6ECF4A2" w14:textId="62185D8E" w:rsidR="002B1D27" w:rsidRPr="00224412" w:rsidRDefault="00610F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9:23</w:t>
            </w:r>
          </w:p>
        </w:tc>
      </w:tr>
      <w:tr w:rsidR="002B1D27" w:rsidRPr="00334D8D" w14:paraId="7A9CE9BA" w14:textId="77777777" w:rsidTr="00E3311F">
        <w:trPr>
          <w:trHeight w:val="135"/>
        </w:trPr>
        <w:tc>
          <w:tcPr>
            <w:tcW w:w="3510" w:type="dxa"/>
          </w:tcPr>
          <w:p w14:paraId="4AEED9C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826266C" w14:textId="5BC9FA62" w:rsidR="002B1D27" w:rsidRPr="00334D8D" w:rsidRDefault="00610F8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16.05.2024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9:23</w:t>
            </w:r>
          </w:p>
        </w:tc>
      </w:tr>
    </w:tbl>
    <w:p w14:paraId="70BF855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E6C70A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0F82" w14:paraId="4686BD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777E07" w14:textId="0C56D684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C2A86EB" w14:textId="3D04D1E5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610F82" w14:paraId="65A1D4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316E7D" w14:textId="7A703096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5688422" w14:textId="7CF50B24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212A296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9834EE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0F82" w14:paraId="493CC0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14D09F" w14:textId="5C72B43D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E94458A" w14:textId="21BF170A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610F82" w14:paraId="3AFCBC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C17533" w14:textId="37796872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AB9F51A" w14:textId="3AE3AA6F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610F82" w14:paraId="36995A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D9C8A9" w14:textId="47A8A08D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9F3BCA9" w14:textId="4B0E28F5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610F82" w14:paraId="529C97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4098D9" w14:textId="2B241179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D348344" w14:textId="79462787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6D77B34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424F10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0F82" w14:paraId="4D392E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6F9F4E" w14:textId="68182544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D3F374D" w14:textId="28074DB2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610F82" w14:paraId="4DB9C3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C49622" w14:textId="015A8EF4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1C06A46" w14:textId="3B3C6D55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А45-29250/2023</w:t>
            </w:r>
          </w:p>
        </w:tc>
      </w:tr>
      <w:tr w:rsidR="00610F82" w14:paraId="2A039F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9522FC" w14:textId="0A2AD3AD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66C0B8A" w14:textId="183B38E6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383F4B5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3B4D5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0F82" w14:paraId="0BE0DA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261617" w14:textId="33C08223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62A3285" w14:textId="56EF580A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10F82" w14:paraId="3D6B26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3302AF" w14:textId="7B4D527A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BFABE80" w14:textId="37116926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Голодышин  Евгений Андреевич</w:t>
            </w:r>
          </w:p>
        </w:tc>
      </w:tr>
      <w:tr w:rsidR="00610F82" w14:paraId="4BF43D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C0C6DC" w14:textId="60620363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899B652" w14:textId="31FBB7C3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840199283370</w:t>
            </w:r>
          </w:p>
        </w:tc>
      </w:tr>
      <w:tr w:rsidR="00610F82" w14:paraId="20B751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F3F5C1" w14:textId="2B28CA8D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127D8DC" w14:textId="56185B09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51129D3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225C05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0F82" w14:paraId="15F695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307E05" w14:textId="1CB1B408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B5F66C5" w14:textId="7F47583F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610F82" w14:paraId="25A454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CEFB78" w14:textId="685457CB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291FD04" w14:textId="6F1153CF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610F82" w14:paraId="467F4C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5607DA" w14:textId="06B8EC21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B7805B1" w14:textId="06C90DD6" w:rsidR="00610F82" w:rsidRDefault="00610F82" w:rsidP="00610F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0D4F908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68989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C5728C6" w14:textId="77777777" w:rsidR="00610F82" w:rsidRDefault="00610F8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0F82" w14:paraId="3E1D72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631245" w14:textId="0F115B67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9C0A242" w14:textId="466DC4F2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Автомобиль марки LADA модель KS045L LADA LARGUS 2018 г.в. VIN-номер XTAKS045LJ1114240. </w:t>
            </w:r>
          </w:p>
        </w:tc>
      </w:tr>
      <w:tr w:rsidR="00610F82" w14:paraId="2E2B75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BE7F01" w14:textId="27EC4AB2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91B0F6C" w14:textId="59EFB6BD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610F82" w14:paraId="4547DE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4F6191" w14:textId="2EFA650F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45ED617" w14:textId="5C425789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Автомобиль марки LADA модель KS045L LADA LARGUS 2018 г.в. VIN-номер XTAKS045LJ1114240. </w:t>
            </w:r>
          </w:p>
        </w:tc>
      </w:tr>
      <w:tr w:rsidR="00610F82" w14:paraId="3EDCC9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38BCD8" w14:textId="5703B47C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8B18F8C" w14:textId="78250BAB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783000,00</w:t>
            </w:r>
          </w:p>
        </w:tc>
      </w:tr>
      <w:tr w:rsidR="00610F82" w14:paraId="44679D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19AD5F" w14:textId="442FD030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F1CF172" w14:textId="403D8459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10F82" w14:paraId="19A54F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1B81A0" w14:textId="7952A4CA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848BDC6" w14:textId="130B3376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39150,00</w:t>
            </w:r>
          </w:p>
        </w:tc>
      </w:tr>
      <w:tr w:rsidR="00610F82" w14:paraId="30F66F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DF952F" w14:textId="7288D40A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D6B1AF8" w14:textId="2FC1E346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10F82" w14:paraId="1CE1AF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1A2EE0" w14:textId="063B6AD0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C853225" w14:textId="3C38D11E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10F82" w14:paraId="0F5269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16974C" w14:textId="307D65AF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2B6F144" w14:textId="2BA629E5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10% от начальной цены лота должен поступить до даты окончания приема заявок по реквизитам ГОЛОДЫШИН ЕВГЕНИЙ АНДРЕЕВИЧ, ИНН 840199283370 р/с: 40817810350174297278 в ФИЛИАЛ "ЦЕНТРАЛЬНЫЙ" ПАО "СОВКОМБАНК" (БЕРДСК), к/с 30101810150040000763, БИК 045004763.  Задаток возвращается в течение 5 дней после даты завершения торгов.</w:t>
            </w:r>
          </w:p>
        </w:tc>
      </w:tr>
      <w:tr w:rsidR="00610F82" w14:paraId="17ED8B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965159" w14:textId="55B2C649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CBBB3CE" w14:textId="20A212A8" w:rsidR="00610F82" w:rsidRDefault="00610F82" w:rsidP="00610F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ГОЛОДЫШИН ЕВГЕНИЙ АНДРЕЕВИЧ, ИНН 840199283370 р/с: 40817810350174297278 в ФИЛИАЛ "ЦЕНТРАЛЬНЫЙ" ПАО "СОВКОМБАНК" (БЕРДСК), к/с 30101810150040000763, БИК 045004763.</w:t>
            </w:r>
          </w:p>
        </w:tc>
      </w:tr>
    </w:tbl>
    <w:p w14:paraId="07B26A8B" w14:textId="1333913A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2AE04E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8FDEFE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10F82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3A7AD"/>
  <w15:docId w15:val="{9C473ECA-2C3B-429B-A098-C27AE4578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2024-05-17T09:40:00Z</dcterms:created>
  <dcterms:modified xsi:type="dcterms:W3CDTF">2024-05-17T09:40:00Z</dcterms:modified>
</cp:coreProperties>
</file>