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6D84E" w14:textId="197F420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91C67">
        <w:rPr>
          <w:b/>
          <w:sz w:val="24"/>
          <w:szCs w:val="24"/>
        </w:rPr>
        <w:t>3176</w:t>
      </w:r>
      <w:r w:rsidR="00424B57">
        <w:rPr>
          <w:b/>
          <w:sz w:val="24"/>
          <w:szCs w:val="24"/>
        </w:rPr>
        <w:t>.</w:t>
      </w:r>
    </w:p>
    <w:p w14:paraId="2CD4F703" w14:textId="58E30D3A" w:rsidR="00320475" w:rsidRPr="00320475" w:rsidRDefault="00891C6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29.04.2024</w:t>
      </w:r>
    </w:p>
    <w:p w14:paraId="0114FD4B" w14:textId="6157338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91C67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91C67">
        <w:rPr>
          <w:sz w:val="24"/>
          <w:szCs w:val="24"/>
        </w:rPr>
        <w:t>открытый аукцион</w:t>
      </w:r>
    </w:p>
    <w:p w14:paraId="1D45D980" w14:textId="4215368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91C67">
        <w:rPr>
          <w:sz w:val="24"/>
          <w:szCs w:val="24"/>
        </w:rPr>
        <w:t>АО0003176</w:t>
      </w:r>
    </w:p>
    <w:p w14:paraId="1BB5C045" w14:textId="2C567E6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91C6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91C67">
        <w:rPr>
          <w:sz w:val="24"/>
          <w:szCs w:val="24"/>
        </w:rPr>
        <w:t>Чернова Галина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69DE1F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1F24FC2" w14:textId="497876B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91C6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91C67">
        <w:rPr>
          <w:sz w:val="24"/>
          <w:szCs w:val="24"/>
        </w:rPr>
        <w:t>АО0003176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9DB7DFD" w14:textId="77777777" w:rsidTr="00E3311F">
        <w:tc>
          <w:tcPr>
            <w:tcW w:w="3510" w:type="dxa"/>
          </w:tcPr>
          <w:p w14:paraId="17EA75D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8B7AFA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F86B637" w14:textId="77777777" w:rsidTr="00E3311F">
        <w:tc>
          <w:tcPr>
            <w:tcW w:w="3510" w:type="dxa"/>
          </w:tcPr>
          <w:p w14:paraId="547D37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2D85020" w14:textId="6BE3BD6E" w:rsidR="002B1D27" w:rsidRPr="00334D8D" w:rsidRDefault="00891C6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7A3E0F3" w14:textId="77777777" w:rsidTr="00E3311F">
        <w:tc>
          <w:tcPr>
            <w:tcW w:w="3510" w:type="dxa"/>
          </w:tcPr>
          <w:p w14:paraId="0E0926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01B0538" w14:textId="0D3AE99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91C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91C67">
              <w:rPr>
                <w:sz w:val="24"/>
                <w:szCs w:val="24"/>
              </w:rPr>
              <w:t>Чернова Галина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D10D249" w14:textId="77777777" w:rsidTr="00E3311F">
        <w:tc>
          <w:tcPr>
            <w:tcW w:w="3510" w:type="dxa"/>
          </w:tcPr>
          <w:p w14:paraId="64F9BF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C35F54F" w14:textId="4A4FA117" w:rsidR="002B1D27" w:rsidRPr="00224412" w:rsidRDefault="00891C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в форме аукциона с открытой формой представления предложений о цене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0376BE7" w14:textId="77777777" w:rsidTr="00E3311F">
        <w:tc>
          <w:tcPr>
            <w:tcW w:w="3510" w:type="dxa"/>
          </w:tcPr>
          <w:p w14:paraId="295FF44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12B9672" w14:textId="1AE7092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91C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91C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1D28238" w14:textId="77777777" w:rsidTr="00E3311F">
        <w:tc>
          <w:tcPr>
            <w:tcW w:w="3510" w:type="dxa"/>
          </w:tcPr>
          <w:p w14:paraId="49336A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48DDFE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15100D1" w14:textId="77777777" w:rsidTr="00E3311F">
        <w:trPr>
          <w:trHeight w:val="690"/>
        </w:trPr>
        <w:tc>
          <w:tcPr>
            <w:tcW w:w="3510" w:type="dxa"/>
          </w:tcPr>
          <w:p w14:paraId="63DA83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0E521DD" w14:textId="15B68860" w:rsidR="002B1D27" w:rsidRPr="00224412" w:rsidRDefault="00891C6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25.03.2024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823F05C" w14:textId="77777777" w:rsidTr="00E3311F">
        <w:trPr>
          <w:trHeight w:val="135"/>
        </w:trPr>
        <w:tc>
          <w:tcPr>
            <w:tcW w:w="3510" w:type="dxa"/>
          </w:tcPr>
          <w:p w14:paraId="1B990A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92629F1" w14:textId="169A962E" w:rsidR="002B1D27" w:rsidRPr="00224412" w:rsidRDefault="00891C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148F2A4" w14:textId="77777777" w:rsidTr="00E3311F">
        <w:trPr>
          <w:trHeight w:val="150"/>
        </w:trPr>
        <w:tc>
          <w:tcPr>
            <w:tcW w:w="3510" w:type="dxa"/>
          </w:tcPr>
          <w:p w14:paraId="05C8C7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29A3752" w14:textId="43802B3E" w:rsidR="002B1D27" w:rsidRPr="00224412" w:rsidRDefault="00891C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AB22E04" w14:textId="77777777" w:rsidTr="00E3311F">
        <w:trPr>
          <w:trHeight w:val="119"/>
        </w:trPr>
        <w:tc>
          <w:tcPr>
            <w:tcW w:w="3510" w:type="dxa"/>
          </w:tcPr>
          <w:p w14:paraId="1691841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784BF77" w14:textId="2707BCC5" w:rsidR="002B1D27" w:rsidRPr="00224412" w:rsidRDefault="00891C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4CC8196" w14:textId="77777777" w:rsidTr="00E3311F">
        <w:trPr>
          <w:trHeight w:val="135"/>
        </w:trPr>
        <w:tc>
          <w:tcPr>
            <w:tcW w:w="3510" w:type="dxa"/>
          </w:tcPr>
          <w:p w14:paraId="509C3DF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502503A" w14:textId="6EE1A3D6" w:rsidR="002B1D27" w:rsidRPr="00334D8D" w:rsidRDefault="00891C6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4941A0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0B763C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C67" w14:paraId="3F9A4D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59883A" w14:textId="4BC118AB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9CBEEF1" w14:textId="22E23499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91C67" w14:paraId="08E4C7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8F5E9D" w14:textId="49DC48D0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02D6768" w14:textId="5B088DAC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567B659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6F62B3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C67" w14:paraId="2B1836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F09437" w14:textId="72265C2F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B72B860" w14:textId="71718C19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91C67" w14:paraId="51E3BF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E1888C" w14:textId="44AB5B2E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94046AB" w14:textId="2C188508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891C67" w14:paraId="3FA1C5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365FE0" w14:textId="7CD5C0F5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608EE11" w14:textId="43B457C0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891C67" w14:paraId="42953B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325D47" w14:textId="2F58819F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3313A44" w14:textId="78974467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3CE4245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52C4C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C67" w14:paraId="49A6A3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6C42FB" w14:textId="14C9893A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5528435" w14:textId="24421241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1C67" w14:paraId="78B35D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E49C99" w14:textId="12A22EB8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55854A1" w14:textId="15C3097A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 w:rsidR="00891C67" w14:paraId="4346F8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05E79C" w14:textId="72E7089B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1931986" w14:textId="764F5A32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 (резолютивная часть объявлена 25.12.2019г.) по делу №А57-31911/2017</w:t>
            </w:r>
          </w:p>
        </w:tc>
      </w:tr>
    </w:tbl>
    <w:p w14:paraId="5D54798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C6614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C67" w14:paraId="51AFAB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8DF431" w14:textId="4569EB67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EDDE539" w14:textId="7B130B27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91C67" w14:paraId="0A2086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4D680C" w14:textId="0B78A4AA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39D71B8" w14:textId="249FD8DF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891C67" w14:paraId="0A9955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C62AC8" w14:textId="2E51C3DC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963F420" w14:textId="234FA6AD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891C67" w14:paraId="63C987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8B6F9" w14:textId="11D387F2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D10423A" w14:textId="15185668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14:paraId="318F57C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3267B5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C67" w14:paraId="67A200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CC8685" w14:textId="33CBF3A2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516BD0" w14:textId="3DE213A5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91C67" w14:paraId="2CABC4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E8C55E" w14:textId="324E4C6B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8E88E67" w14:textId="25188041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891C67" w14:paraId="7AA1FF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9BA6F2" w14:textId="00D6720D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2607CD5" w14:textId="37FCFE5A" w:rsidR="00891C67" w:rsidRDefault="00891C67" w:rsidP="00891C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65614C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6869F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C305D17" w14:textId="77777777" w:rsidR="00891C67" w:rsidRDefault="00891C6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6.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C67" w14:paraId="129033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4DBF3C" w14:textId="4A386F05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DAE4B6C" w14:textId="6DF22613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обл, г. Саратов, пересечение ул. Томская и 1-ого Кавказского проезда, с кадастровым номером: 64:48:020324:773, площадью 6089 +/- 27 кв.м., вид разрешенного использования: Универсальные открытые плоскостные физкультурно-спортивные сооружения (игровые площадки), срок действия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891C67" w14:paraId="3FC635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24955D" w14:textId="7207F857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382E634" w14:textId="3AFD622A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91C67" w14:paraId="778A98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FC7CF3" w14:textId="36CF2687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E5254C3" w14:textId="13BFBFC7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обл, г. Саратов, пересечение ул. Томская и 1-ого Кавказского проезда, с кадастровым номером: 64:48:020324:773, площадью 6089 +/- 27 кв.м., вид разрешенного использования: Универсальные открытые плоскостные физкультурно-спортивные сооружения (игровые площадки), срок действия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891C67" w14:paraId="1D7AD1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0B3FA7" w14:textId="4405EBE0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995A8D6" w14:textId="3E2CE519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2361535,20</w:t>
            </w:r>
          </w:p>
        </w:tc>
      </w:tr>
      <w:tr w:rsidR="00891C67" w14:paraId="6ED6BA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D4C6DF" w14:textId="3236BA41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CDE14F3" w14:textId="5B5DC593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91C67" w14:paraId="4A0B26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BC61BD" w14:textId="78942D32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BFE68E6" w14:textId="37717BE8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118076,76</w:t>
            </w:r>
          </w:p>
        </w:tc>
      </w:tr>
      <w:tr w:rsidR="00891C67" w14:paraId="527435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C59340" w14:textId="6796D258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EAEC97A" w14:textId="17AB5584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91C67" w14:paraId="4FDFED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2B8941" w14:textId="20106B7D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43D5482" w14:textId="22FC6173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91C67" w14:paraId="008648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A7EF8A" w14:textId="30F85501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19D7460" w14:textId="16B60BEB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91C67" w14:paraId="6C0300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900850" w14:textId="41E1E2DA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29BBF34" w14:textId="0A64643B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1343F648" w14:textId="77777777" w:rsidR="00891C67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891C67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C67" w14:paraId="4EAF21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A1E95E" w14:textId="4A4AEFDC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9828181" w14:textId="2A9980BC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2-й Совхозный проезд, д б/н, с кадастровым номером: 64:48:020409:2350, площадью 5231 +/- 15 кв.м., вид разрешенного использования: для строительства многоквартирного дома (от 6 этажей и выше), в т.ч. со встроенными и (или) встроенно- пристроенными нежилыми помещениями, срок действия договора аренды с 04.08.2014 по 04.08.2063</w:t>
            </w:r>
          </w:p>
        </w:tc>
      </w:tr>
      <w:tr w:rsidR="00891C67" w14:paraId="68A700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99C4F3" w14:textId="37E0BA44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92557D3" w14:textId="557E22E9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91C67" w14:paraId="1534D9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C3BB8D" w14:textId="43569965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4FEFCCC" w14:textId="34013B30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2-й Совхозный проезд, д б/н, с кадастровым номером: 64:48:020409:2350, площадью 5231 +/- 15 кв.м., вид разрешенного использования: для строительства многоквартирного дома (от 6 этажей и выше), в т.ч. со встроенными и (или) встроенно- пристроенными нежилыми помещениями, срок действия договора аренды с 04.08.2014 по 04.08.2063</w:t>
            </w:r>
          </w:p>
        </w:tc>
      </w:tr>
      <w:tr w:rsidR="00891C67" w14:paraId="17B028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7B8C1B" w14:textId="6C479799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9BAA09B" w14:textId="2E48745C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18153662,40</w:t>
            </w:r>
          </w:p>
        </w:tc>
      </w:tr>
      <w:tr w:rsidR="00891C67" w14:paraId="22632F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FBBC6D" w14:textId="118FB59B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3788A6C" w14:textId="2CA4B1AF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91C67" w14:paraId="230366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21E1F1" w14:textId="5136B9DF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8E5CD56" w14:textId="45414C42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907683,12</w:t>
            </w:r>
          </w:p>
        </w:tc>
      </w:tr>
      <w:tr w:rsidR="00891C67" w14:paraId="6B6F60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90C10E" w14:textId="3B85938D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04B14F2" w14:textId="751756F7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91C67" w14:paraId="493D07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C6BDA2" w14:textId="0E7A6583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565B0D1" w14:textId="1B703D84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91C67" w14:paraId="2A9CE0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654225" w14:textId="08950B8A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8A770BD" w14:textId="33BC5CFA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91C67" w14:paraId="2DB315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64E4EE" w14:textId="58E86268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CAF5740" w14:textId="47CFA90C" w:rsidR="00891C67" w:rsidRDefault="00891C67" w:rsidP="00891C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23B607BE" w14:textId="0525B957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953C3C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D8AE5F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91C67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F325B"/>
  <w15:docId w15:val="{B126D5B5-B618-4931-9E50-79202547A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1111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2024-04-29T07:06:00Z</dcterms:created>
  <dcterms:modified xsi:type="dcterms:W3CDTF">2024-04-29T07:06:00Z</dcterms:modified>
</cp:coreProperties>
</file>