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6A857" w14:textId="24936E4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FC682C">
        <w:rPr>
          <w:b/>
          <w:sz w:val="24"/>
          <w:szCs w:val="24"/>
        </w:rPr>
        <w:t>3162</w:t>
      </w:r>
      <w:r w:rsidR="00424B57">
        <w:rPr>
          <w:b/>
          <w:sz w:val="24"/>
          <w:szCs w:val="24"/>
        </w:rPr>
        <w:t>.</w:t>
      </w:r>
    </w:p>
    <w:p w14:paraId="4EE4EBF8" w14:textId="279F47D5" w:rsidR="00320475" w:rsidRPr="00320475" w:rsidRDefault="00FC682C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19.04.2024</w:t>
      </w:r>
    </w:p>
    <w:p w14:paraId="3F3D652E" w14:textId="5B96200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C682C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C682C">
        <w:rPr>
          <w:sz w:val="24"/>
          <w:szCs w:val="24"/>
        </w:rPr>
        <w:t>открытый аукцион</w:t>
      </w:r>
    </w:p>
    <w:p w14:paraId="315F789E" w14:textId="46FA609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C682C">
        <w:rPr>
          <w:sz w:val="24"/>
          <w:szCs w:val="24"/>
        </w:rPr>
        <w:t>АО0003162</w:t>
      </w:r>
    </w:p>
    <w:p w14:paraId="36A3163F" w14:textId="3E3E7B3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C682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C682C">
        <w:rPr>
          <w:sz w:val="24"/>
          <w:szCs w:val="24"/>
        </w:rPr>
        <w:t>Шатохина Анна Сергеевна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999485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87979E3" w14:textId="04367A44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C682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C682C">
        <w:rPr>
          <w:sz w:val="24"/>
          <w:szCs w:val="24"/>
        </w:rPr>
        <w:t>АО0003162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8"/>
        <w:gridCol w:w="7824"/>
      </w:tblGrid>
      <w:tr w:rsidR="002B1D27" w:rsidRPr="00334D8D" w14:paraId="05D74FB5" w14:textId="77777777" w:rsidTr="00E3311F">
        <w:tc>
          <w:tcPr>
            <w:tcW w:w="3510" w:type="dxa"/>
          </w:tcPr>
          <w:p w14:paraId="6745E77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FCD663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D32FDD5" w14:textId="77777777" w:rsidTr="00E3311F">
        <w:tc>
          <w:tcPr>
            <w:tcW w:w="3510" w:type="dxa"/>
          </w:tcPr>
          <w:p w14:paraId="301992D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0224161" w14:textId="1585DB67" w:rsidR="002B1D27" w:rsidRPr="00334D8D" w:rsidRDefault="00FC682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DC675E8" w14:textId="77777777" w:rsidTr="00E3311F">
        <w:tc>
          <w:tcPr>
            <w:tcW w:w="3510" w:type="dxa"/>
          </w:tcPr>
          <w:p w14:paraId="484094D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099F7DB" w14:textId="7E0AE44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C68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C682C">
              <w:rPr>
                <w:sz w:val="24"/>
                <w:szCs w:val="24"/>
              </w:rPr>
              <w:t>Шатохина Анна Сергеевна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0609958" w14:textId="77777777" w:rsidTr="00E3311F">
        <w:tc>
          <w:tcPr>
            <w:tcW w:w="3510" w:type="dxa"/>
          </w:tcPr>
          <w:p w14:paraId="21A62E1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F43A011" w14:textId="4635B5A2" w:rsidR="002B1D27" w:rsidRPr="00224412" w:rsidRDefault="00FC68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Двухкомнатная квартира, назначение –жилое, общей площадью 46,1 м2, расположенная по адресу: Новосибирская обл., рп. Кольцово, ул. Рассветная, д. 4, кв. 41, кадастровый (условный) номер: 54:19:190102:8868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73E37E3" w14:textId="77777777" w:rsidTr="00E3311F">
        <w:tc>
          <w:tcPr>
            <w:tcW w:w="3510" w:type="dxa"/>
          </w:tcPr>
          <w:p w14:paraId="74E7B7D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88451AC" w14:textId="4B3EAB4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C68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C68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3CDB370" w14:textId="77777777" w:rsidTr="00E3311F">
        <w:tc>
          <w:tcPr>
            <w:tcW w:w="3510" w:type="dxa"/>
          </w:tcPr>
          <w:p w14:paraId="78F2B17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18E1BD0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0DE0065" w14:textId="77777777" w:rsidTr="00E3311F">
        <w:trPr>
          <w:trHeight w:val="690"/>
        </w:trPr>
        <w:tc>
          <w:tcPr>
            <w:tcW w:w="3510" w:type="dxa"/>
          </w:tcPr>
          <w:p w14:paraId="55697DF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B135CDA" w14:textId="18B0DBAC" w:rsidR="002B1D27" w:rsidRPr="00224412" w:rsidRDefault="00FC682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18.03.2024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6:00</w:t>
            </w:r>
          </w:p>
        </w:tc>
      </w:tr>
      <w:tr w:rsidR="002B1D27" w:rsidRPr="00334D8D" w14:paraId="39593258" w14:textId="77777777" w:rsidTr="00E3311F">
        <w:trPr>
          <w:trHeight w:val="135"/>
        </w:trPr>
        <w:tc>
          <w:tcPr>
            <w:tcW w:w="3510" w:type="dxa"/>
          </w:tcPr>
          <w:p w14:paraId="1FC1FD6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0243D86" w14:textId="53E80DE8" w:rsidR="002B1D27" w:rsidRPr="00224412" w:rsidRDefault="00FC68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19.04.2024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6:00</w:t>
            </w:r>
          </w:p>
        </w:tc>
      </w:tr>
      <w:tr w:rsidR="002B1D27" w:rsidRPr="00334D8D" w14:paraId="38E82BAE" w14:textId="77777777" w:rsidTr="00E3311F">
        <w:trPr>
          <w:trHeight w:val="150"/>
        </w:trPr>
        <w:tc>
          <w:tcPr>
            <w:tcW w:w="3510" w:type="dxa"/>
          </w:tcPr>
          <w:p w14:paraId="2DED2CC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EDB2A06" w14:textId="086A4E82" w:rsidR="002B1D27" w:rsidRPr="00224412" w:rsidRDefault="00FC68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12.03.2024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14:24</w:t>
            </w:r>
          </w:p>
        </w:tc>
      </w:tr>
      <w:tr w:rsidR="002B1D27" w:rsidRPr="00334D8D" w14:paraId="326CC854" w14:textId="77777777" w:rsidTr="00E3311F">
        <w:trPr>
          <w:trHeight w:val="119"/>
        </w:trPr>
        <w:tc>
          <w:tcPr>
            <w:tcW w:w="3510" w:type="dxa"/>
          </w:tcPr>
          <w:p w14:paraId="3DE083A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927AEE0" w14:textId="715280CE" w:rsidR="002B1D27" w:rsidRPr="00224412" w:rsidRDefault="00FC68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12.03.2024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14:24</w:t>
            </w:r>
          </w:p>
        </w:tc>
      </w:tr>
      <w:tr w:rsidR="002B1D27" w:rsidRPr="00334D8D" w14:paraId="5E2FE384" w14:textId="77777777" w:rsidTr="00E3311F">
        <w:trPr>
          <w:trHeight w:val="135"/>
        </w:trPr>
        <w:tc>
          <w:tcPr>
            <w:tcW w:w="3510" w:type="dxa"/>
          </w:tcPr>
          <w:p w14:paraId="124E092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6C1A6FC" w14:textId="052445CB" w:rsidR="002B1D27" w:rsidRPr="00334D8D" w:rsidRDefault="00FC682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12.03.2024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14:24</w:t>
            </w:r>
          </w:p>
        </w:tc>
      </w:tr>
    </w:tbl>
    <w:p w14:paraId="6E38343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D38061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682C" w14:paraId="1C4601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6008EB" w14:textId="3FD431D2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742E488" w14:textId="616FDA0F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FC682C" w14:paraId="5C9E4B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C6EC73" w14:textId="4A8813E3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E69D1B2" w14:textId="1B0D4F30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694E473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B0FF9D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682C" w14:paraId="570697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BFCE96" w14:textId="10045D85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6654B4C" w14:textId="47AE5223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FC682C" w14:paraId="41D28B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F76A60" w14:textId="12847FB3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8B8BA5E" w14:textId="0591F1D8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FC682C" w14:paraId="3DD2D7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4467E6" w14:textId="0023BB57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C52C169" w14:textId="4AF798E0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FC682C" w14:paraId="3B2B87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A9BFEC" w14:textId="75D6ACC1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734AF07" w14:textId="17B0A610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</w:tr>
    </w:tbl>
    <w:p w14:paraId="2EF1025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EF40EB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682C" w14:paraId="1795CB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CC4B74" w14:textId="22CFCC85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F77877E" w14:textId="5B40569C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FC682C" w14:paraId="2B2731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A37EB0" w14:textId="18E5CCA1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3400C5D" w14:textId="4E4790B6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А45-15760/2023</w:t>
            </w:r>
          </w:p>
        </w:tc>
      </w:tr>
      <w:tr w:rsidR="00FC682C" w14:paraId="456A87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98C8C1" w14:textId="42E80CD0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55A548E" w14:textId="2A87817E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залогового кредитора ПАО "Сбербанк" от 26.12.2023 г.</w:t>
            </w:r>
          </w:p>
        </w:tc>
      </w:tr>
    </w:tbl>
    <w:p w14:paraId="23E62C8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047C03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682C" w14:paraId="2DF5AE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FA22D5" w14:textId="2A297DA5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7172510" w14:textId="2DCF5CDF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C682C" w14:paraId="4FC5F2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44AB50" w14:textId="14C5EB8D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66D0782" w14:textId="072AA71D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Шатохина Анна Сергеевна</w:t>
            </w:r>
          </w:p>
        </w:tc>
      </w:tr>
      <w:tr w:rsidR="00FC682C" w14:paraId="02851E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E95E9F" w14:textId="07EA3414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EE000A2" w14:textId="0A59BDAF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636704884433</w:t>
            </w:r>
          </w:p>
        </w:tc>
      </w:tr>
      <w:tr w:rsidR="00FC682C" w14:paraId="530CB9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FEFB14" w14:textId="3EDC8B0E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BF2F77A" w14:textId="23FFCCFD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торгов финансовый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 Оплата в соответствии с договором купли-продажи должна быть осуществлена покупателем не позднее 30 (тридцати) календарных дней со дня подписания этого договора. В случае отказа или уклонения победителя торгов от подписания договора купли-продажи в течение 5 (пяти) календарных дней с даты получения указанного предложения финансового управляющего, внесенный задаток ему не возвращается и финансовый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</w:tc>
      </w:tr>
    </w:tbl>
    <w:p w14:paraId="6BA5D12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355907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682C" w14:paraId="42618F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B93BCE" w14:textId="03E9BB75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8384952" w14:textId="4B66723E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FC682C" w14:paraId="225D0A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C9259D" w14:textId="38C9249D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6B4D505" w14:textId="34398945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89134808180</w:t>
            </w:r>
          </w:p>
        </w:tc>
      </w:tr>
      <w:tr w:rsidR="00FC682C" w14:paraId="5CC81C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6D1528" w14:textId="178E5BDA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1D17D7F" w14:textId="1E53E041" w:rsidR="00FC682C" w:rsidRDefault="00FC682C" w:rsidP="00FC6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14943A9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5978087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AFFBE88" w14:textId="77777777" w:rsidR="00FC682C" w:rsidRDefault="00FC682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682C" w14:paraId="6D1CBF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ED9F44" w14:textId="6B87BA5E" w:rsidR="00FC682C" w:rsidRDefault="00FC682C" w:rsidP="00FC68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F03BAAA" w14:textId="1126BE7C" w:rsidR="00FC682C" w:rsidRDefault="00FC682C" w:rsidP="00FC68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</w:t>
            </w:r>
          </w:p>
        </w:tc>
      </w:tr>
      <w:tr w:rsidR="00FC682C" w14:paraId="72B0E9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F55191" w14:textId="5105A4D4" w:rsidR="00FC682C" w:rsidRDefault="00FC682C" w:rsidP="00FC68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846E44C" w14:textId="4D20D19E" w:rsidR="00FC682C" w:rsidRDefault="00FC682C" w:rsidP="00FC68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прилагаются следующие документы: - обязательство участника публичного предложения соблюдать требования, указанные в сообщении о проведении публичного предложения; - действительную на день представления заявки на участие в торгах выписку из единого государственного реестра юридических лиц (для юридического лица); - действительную на день представления заявки на участие в торгах выписку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образом,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сделкой; - документ, подтверждающий полномочия лица на осуществление действий от имени заявителя.</w:t>
            </w:r>
          </w:p>
        </w:tc>
      </w:tr>
      <w:tr w:rsidR="00FC682C" w14:paraId="7BD749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E9F72A" w14:textId="60913C72" w:rsidR="00FC682C" w:rsidRDefault="00FC682C" w:rsidP="00FC68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5BBAC8C" w14:textId="7F1674AF" w:rsidR="00FC682C" w:rsidRDefault="00FC682C" w:rsidP="00FC68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Двухкомнатная квартира, назначение – жилое, общей площадью 46,1 м2, расположенная по адресу: Новосибирская обл., рп. Кольцово, ул. Рассветная, д. 4, кв. 41, кадастровый (условный) номер: 54:19:190102:8868</w:t>
            </w:r>
          </w:p>
        </w:tc>
      </w:tr>
      <w:tr w:rsidR="00FC682C" w14:paraId="2D4064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3460BB" w14:textId="3EC8BCAD" w:rsidR="00FC682C" w:rsidRDefault="00FC682C" w:rsidP="00FC68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D6F98A9" w14:textId="1B87590F" w:rsidR="00FC682C" w:rsidRDefault="00FC682C" w:rsidP="00FC68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5277600,00</w:t>
            </w:r>
          </w:p>
        </w:tc>
      </w:tr>
      <w:tr w:rsidR="00FC682C" w14:paraId="168162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4D6269" w14:textId="35FB1BD4" w:rsidR="00FC682C" w:rsidRDefault="00FC682C" w:rsidP="00FC68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5C520A0" w14:textId="3270551D" w:rsidR="00FC682C" w:rsidRDefault="00FC682C" w:rsidP="00FC68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C682C" w14:paraId="1B5268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B57A25" w14:textId="7D676BD4" w:rsidR="00FC682C" w:rsidRDefault="00FC682C" w:rsidP="00FC68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91BD1F4" w14:textId="1A7E0A03" w:rsidR="00FC682C" w:rsidRDefault="00FC682C" w:rsidP="00FC68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263880,00</w:t>
            </w:r>
          </w:p>
        </w:tc>
      </w:tr>
      <w:tr w:rsidR="00FC682C" w14:paraId="0EAAB8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8DBD5A" w14:textId="03A09FBA" w:rsidR="00FC682C" w:rsidRDefault="00FC682C" w:rsidP="00FC68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FA60215" w14:textId="7052CBB6" w:rsidR="00FC682C" w:rsidRDefault="00FC682C" w:rsidP="00FC68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C682C" w14:paraId="3FA6A7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6364B9" w14:textId="441C51DA" w:rsidR="00FC682C" w:rsidRDefault="00FC682C" w:rsidP="00FC68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E1BE82B" w14:textId="335DEEEB" w:rsidR="00FC682C" w:rsidRDefault="00FC682C" w:rsidP="00FC68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C682C" w14:paraId="1844CB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6505BA" w14:textId="0D7CE347" w:rsidR="00FC682C" w:rsidRDefault="00FC682C" w:rsidP="00FC68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999B1BE" w14:textId="299F1951" w:rsidR="00FC682C" w:rsidRDefault="00FC682C" w:rsidP="00FC68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стоимости лота. Задаток вносится претендентом на специальный р/с: Номер счета: 40817810150172442474 Банк получателя: ФИЛИАЛ "ЦЕНТРАЛЬНЫЙ" ПАО "СОВКОМБАНК" БИК: 045004763 ИНН: 4401116480 Кор. счёт: 30101810150040000763 (получатель: Шатохина Анна Сергеевна) в срок с 15.01.2024 г. 06 час. 00 мин. по 16.02.2024 г. до 06 час. 00 мин. 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Имущества. Ознакомиться с проектом договора о задатке, договора купли-продажи имущества можно на Евразийской торговой площадке (www.eurtp.ru) и на сайте ЕФРСБ.</w:t>
            </w:r>
          </w:p>
        </w:tc>
      </w:tr>
      <w:tr w:rsidR="00FC682C" w14:paraId="0D1EA4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4FE6FE" w14:textId="0B27CE6C" w:rsidR="00FC682C" w:rsidRDefault="00FC682C" w:rsidP="00FC68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E5D51F9" w14:textId="579AF4E4" w:rsidR="00FC682C" w:rsidRDefault="00FC682C" w:rsidP="00FC68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Номер счета: 40817810150172442474 Банк получателя: ФИЛИАЛ "ЦЕНТРАЛЬНЫЙ" ПАО "СОВКОМБАНК" БИК: 045004763 ИНН: 4401116480 Кор. счёт: 30101810150040000763 (получатель: Шатохина Анна Сергеевна)</w:t>
            </w:r>
          </w:p>
        </w:tc>
      </w:tr>
    </w:tbl>
    <w:p w14:paraId="702A8931" w14:textId="24E75DA1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ADE07F3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2E3C58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C682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85F6C"/>
  <w15:docId w15:val="{0EADDC9A-9031-486A-8DF2-390483A95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1030</Words>
  <Characters>5872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2024-04-19T03:57:00Z</dcterms:created>
  <dcterms:modified xsi:type="dcterms:W3CDTF">2024-04-19T03:57:00Z</dcterms:modified>
</cp:coreProperties>
</file>