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0DC9A" w14:textId="05EC548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A5CEF">
        <w:rPr>
          <w:b/>
          <w:sz w:val="24"/>
          <w:szCs w:val="24"/>
        </w:rPr>
        <w:t>3165</w:t>
      </w:r>
      <w:r w:rsidR="00424B57">
        <w:rPr>
          <w:b/>
          <w:sz w:val="24"/>
          <w:szCs w:val="24"/>
        </w:rPr>
        <w:t>.</w:t>
      </w:r>
    </w:p>
    <w:p w14:paraId="7F5BB092" w14:textId="077A9D2C" w:rsidR="00320475" w:rsidRPr="00320475" w:rsidRDefault="003A5CEF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20.03.2024</w:t>
      </w:r>
    </w:p>
    <w:p w14:paraId="7B91CCD1" w14:textId="686176C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A5CEF">
        <w:rPr>
          <w:sz w:val="24"/>
          <w:szCs w:val="24"/>
        </w:rPr>
        <w:t>Бойко евгений николаевич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A5CEF">
        <w:rPr>
          <w:sz w:val="24"/>
          <w:szCs w:val="24"/>
        </w:rPr>
        <w:t>открытый аукцион</w:t>
      </w:r>
    </w:p>
    <w:p w14:paraId="236B70D4" w14:textId="5673E46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A5CEF">
        <w:rPr>
          <w:sz w:val="24"/>
          <w:szCs w:val="24"/>
        </w:rPr>
        <w:t>АО0003165</w:t>
      </w:r>
    </w:p>
    <w:p w14:paraId="6BD43514" w14:textId="634A2558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A5CE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A5CEF">
        <w:rPr>
          <w:sz w:val="24"/>
          <w:szCs w:val="24"/>
        </w:rPr>
        <w:t>упоров игорь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70525B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B84DB96" w14:textId="6CA1946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A5CE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A5CEF">
        <w:rPr>
          <w:sz w:val="24"/>
          <w:szCs w:val="24"/>
        </w:rPr>
        <w:t>АО0003165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4"/>
        <w:gridCol w:w="7828"/>
      </w:tblGrid>
      <w:tr w:rsidR="002B1D27" w:rsidRPr="00334D8D" w14:paraId="0BDA8258" w14:textId="77777777" w:rsidTr="00E3311F">
        <w:tc>
          <w:tcPr>
            <w:tcW w:w="3510" w:type="dxa"/>
          </w:tcPr>
          <w:p w14:paraId="22E8D7D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9AE395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990DA04" w14:textId="77777777" w:rsidTr="00E3311F">
        <w:tc>
          <w:tcPr>
            <w:tcW w:w="3510" w:type="dxa"/>
          </w:tcPr>
          <w:p w14:paraId="58C7253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AEC62A2" w14:textId="02F03EA2" w:rsidR="002B1D27" w:rsidRPr="00334D8D" w:rsidRDefault="003A5CE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49F87B5" w14:textId="77777777" w:rsidTr="00E3311F">
        <w:tc>
          <w:tcPr>
            <w:tcW w:w="3510" w:type="dxa"/>
          </w:tcPr>
          <w:p w14:paraId="150873F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0569505" w14:textId="2E87836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A5C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A5CEF">
              <w:rPr>
                <w:sz w:val="24"/>
                <w:szCs w:val="24"/>
              </w:rPr>
              <w:t>упоров игорь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F094638" w14:textId="77777777" w:rsidTr="00E3311F">
        <w:tc>
          <w:tcPr>
            <w:tcW w:w="3510" w:type="dxa"/>
          </w:tcPr>
          <w:p w14:paraId="4725E8A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45AEB80" w14:textId="4CA2219C" w:rsidR="002B1D27" w:rsidRPr="00224412" w:rsidRDefault="003A5C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Земельный участок, площадью 1512 кв. м, категория земель:  Земли населенных пунктов, разрешенное использование: Для  ведения личного подсобного хозяйства, расположенный по адресу:  Омская область, Азовский немецкий национальный район, с. Азово,  ул. Советская, д. 100, с кадастровым номером: 55:01:160102:82.  - Жилой дом, назначение: жилое, площадь 175,2 кв. м, количество  этажей: 2, в том числе подземных 0, расположенное по адресу:  Омская область, Азовский Немецкий Национальный р-н, с. Азово,  ул. Советская, д. 100, с кадастровым номером: 55:01:160102:2627.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90ABEAD" w14:textId="77777777" w:rsidTr="00E3311F">
        <w:tc>
          <w:tcPr>
            <w:tcW w:w="3510" w:type="dxa"/>
          </w:tcPr>
          <w:p w14:paraId="21D7BF7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CD81782" w14:textId="559F81F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A5C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A5C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6A0DF68" w14:textId="77777777" w:rsidTr="00E3311F">
        <w:tc>
          <w:tcPr>
            <w:tcW w:w="3510" w:type="dxa"/>
          </w:tcPr>
          <w:p w14:paraId="6C41D4C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48CBFA5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9F48E3E" w14:textId="77777777" w:rsidTr="00E3311F">
        <w:trPr>
          <w:trHeight w:val="690"/>
        </w:trPr>
        <w:tc>
          <w:tcPr>
            <w:tcW w:w="3510" w:type="dxa"/>
          </w:tcPr>
          <w:p w14:paraId="34A750A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1CEEA05" w14:textId="56B947F7" w:rsidR="002B1D27" w:rsidRPr="00224412" w:rsidRDefault="003A5CE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05.02.2024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3EAB7196" w14:textId="77777777" w:rsidTr="00E3311F">
        <w:trPr>
          <w:trHeight w:val="135"/>
        </w:trPr>
        <w:tc>
          <w:tcPr>
            <w:tcW w:w="3510" w:type="dxa"/>
          </w:tcPr>
          <w:p w14:paraId="4601C4D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CE9C15A" w14:textId="1D0AA37A" w:rsidR="002B1D27" w:rsidRPr="00224412" w:rsidRDefault="003A5C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14.03.2024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1F46001" w14:textId="77777777" w:rsidTr="00E3311F">
        <w:trPr>
          <w:trHeight w:val="150"/>
        </w:trPr>
        <w:tc>
          <w:tcPr>
            <w:tcW w:w="3510" w:type="dxa"/>
          </w:tcPr>
          <w:p w14:paraId="523163C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BCEA748" w14:textId="3C2E4381" w:rsidR="002B1D27" w:rsidRPr="00224412" w:rsidRDefault="003A5C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03.02.2024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A821C9C" w14:textId="77777777" w:rsidTr="00E3311F">
        <w:trPr>
          <w:trHeight w:val="119"/>
        </w:trPr>
        <w:tc>
          <w:tcPr>
            <w:tcW w:w="3510" w:type="dxa"/>
          </w:tcPr>
          <w:p w14:paraId="2713E0F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0A9BB45" w14:textId="55E090F1" w:rsidR="002B1D27" w:rsidRPr="00224412" w:rsidRDefault="003A5C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02.02.2024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7:48</w:t>
            </w:r>
          </w:p>
        </w:tc>
      </w:tr>
      <w:tr w:rsidR="002B1D27" w:rsidRPr="00334D8D" w14:paraId="0EBF524A" w14:textId="77777777" w:rsidTr="00E3311F">
        <w:trPr>
          <w:trHeight w:val="135"/>
        </w:trPr>
        <w:tc>
          <w:tcPr>
            <w:tcW w:w="3510" w:type="dxa"/>
          </w:tcPr>
          <w:p w14:paraId="7C905EA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98BAED7" w14:textId="232548AA" w:rsidR="002B1D27" w:rsidRPr="00334D8D" w:rsidRDefault="003A5CE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02.02.2024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7:48</w:t>
            </w:r>
          </w:p>
        </w:tc>
      </w:tr>
    </w:tbl>
    <w:p w14:paraId="5CC48EBD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BA4C8C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5CEF" w14:paraId="46136D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AB20B0" w14:textId="04A15016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011CDDE" w14:textId="3B047A51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3A5CEF" w14:paraId="060B90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5DB081" w14:textId="3B8A12EA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F4931E3" w14:textId="35D55110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550607076454</w:t>
            </w:r>
          </w:p>
        </w:tc>
      </w:tr>
    </w:tbl>
    <w:p w14:paraId="7BB7EF4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A64825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5CEF" w14:paraId="47DA8C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786CCB" w14:textId="7214B9CD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FF29211" w14:textId="5E05923D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3A5CEF" w14:paraId="33F95D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5509BF" w14:textId="2028E1FD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7639FE2" w14:textId="77777777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3A5CEF" w14:paraId="421739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7634B3" w14:textId="5B726BC5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1D0609D" w14:textId="77777777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3A5CEF" w14:paraId="6C1B65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09DB0F" w14:textId="4F9D3BA2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5258991" w14:textId="77777777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5CE918F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56EF7D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5CEF" w14:paraId="36EADA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90F8F4" w14:textId="5E984844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7AB6FBF" w14:textId="0EAA7F10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Омской области</w:t>
            </w:r>
          </w:p>
        </w:tc>
      </w:tr>
      <w:tr w:rsidR="003A5CEF" w14:paraId="60A700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D465C8" w14:textId="1319395D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1518D4F" w14:textId="3DD952C4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А46-8284/2023</w:t>
            </w:r>
          </w:p>
        </w:tc>
      </w:tr>
      <w:tr w:rsidR="003A5CEF" w14:paraId="605602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B87E16" w14:textId="49BA6466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DC9C34C" w14:textId="55490DC2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 Арбитражного суда Омской области 30.08.2023 по делу № А46-8284/2023</w:t>
            </w:r>
          </w:p>
        </w:tc>
      </w:tr>
    </w:tbl>
    <w:p w14:paraId="3D2703F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CF12B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5CEF" w14:paraId="3DC939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ACAFCF" w14:textId="79941EE3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3E18572" w14:textId="251BECC9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A5CEF" w14:paraId="2B3E53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BB9A68" w14:textId="4271F442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71F6A51" w14:textId="3B57B0BD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упоров игорь викторович</w:t>
            </w:r>
          </w:p>
        </w:tc>
      </w:tr>
      <w:tr w:rsidR="003A5CEF" w14:paraId="10C7E1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1670E8" w14:textId="28B46351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4F61D1F" w14:textId="2E2414B5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550729432131</w:t>
            </w:r>
          </w:p>
        </w:tc>
      </w:tr>
      <w:tr w:rsidR="003A5CEF" w14:paraId="33525B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2341B8" w14:textId="2B52DE03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69D1598" w14:textId="393B399F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 ДКП заключается с победителем в течение 5 рабочих дней с даты получения победителем торгов экземпляра ДКП. Оплата – в течение 30 дней со дня подписания ДКП. Везде указано московское время.</w:t>
            </w:r>
          </w:p>
        </w:tc>
      </w:tr>
    </w:tbl>
    <w:p w14:paraId="4F0E9C8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E96AB0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5CEF" w14:paraId="5293C0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EF94D2" w14:textId="0F32C779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F2D293D" w14:textId="104DDB0A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3A5CEF" w14:paraId="3579CE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5983A6" w14:textId="2A1B339E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A1C29BB" w14:textId="15D8C9C1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+79781465871</w:t>
            </w:r>
          </w:p>
        </w:tc>
      </w:tr>
      <w:tr w:rsidR="003A5CEF" w14:paraId="16BDEC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E60170" w14:textId="7097F2E3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ED1EEAB" w14:textId="38C0B0A7" w:rsidR="003A5CEF" w:rsidRDefault="003A5CEF" w:rsidP="003A5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b.evg74@yandex.ru</w:t>
            </w:r>
          </w:p>
        </w:tc>
      </w:tr>
    </w:tbl>
    <w:p w14:paraId="752CCF5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31A15E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1F9DB32" w14:textId="77777777" w:rsidR="003A5CEF" w:rsidRDefault="003A5CE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5CEF" w14:paraId="7DFD34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DDA3DB" w14:textId="7B241A0D" w:rsidR="003A5CEF" w:rsidRDefault="003A5CEF" w:rsidP="003A5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3E4076A" w14:textId="482EB794" w:rsidR="003A5CEF" w:rsidRDefault="003A5CEF" w:rsidP="003A5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площадью 1512 кв. м, категория земель: Земли населенных пунктов, разрешенное использование: Для ведения личного подсобного хозяйства, расположенный по адресу: Омская область, Азовский немецкий национальный район, с. Азово, ул. Советская, д. 100, с кадастровым номером: 55:01:160102:82. - Жилой дом, назначение: жилое, площадь 175,2 кв. м, количество этажей: 2, в том числе подземных 0, расположенное по адресу: Омская область, Азовский Немецкий Национальный р-н, с. Азово, ул. Советская, д. 100, с кадастровым номером: 55:01:160102:2627.</w:t>
            </w:r>
          </w:p>
        </w:tc>
      </w:tr>
      <w:tr w:rsidR="003A5CEF" w14:paraId="7AE316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E3D2D1" w14:textId="33086A65" w:rsidR="003A5CEF" w:rsidRDefault="003A5CEF" w:rsidP="003A5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01B85A6" w14:textId="43458A9F" w:rsidR="003A5CEF" w:rsidRDefault="003A5CEF" w:rsidP="003A5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документы, в соответствии с требованиями п. 11 ст. 110 ФЗ «О несостоятельности (банкротстве)</w:t>
            </w:r>
          </w:p>
        </w:tc>
      </w:tr>
      <w:tr w:rsidR="003A5CEF" w14:paraId="7E25B9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E44874" w14:textId="64E68054" w:rsidR="003A5CEF" w:rsidRDefault="003A5CEF" w:rsidP="003A5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4BC7D74" w14:textId="3F386653" w:rsidR="003A5CEF" w:rsidRDefault="003A5CEF" w:rsidP="003A5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площадью 1512 кв. м, категория земель: Земли населенных пунктов, разрешенное использование: Для ведения личного подсобного хозяйства, расположенный по адресу: Омская область, Азовский немецкий национальный район, с. Азово, ул. Советская, д. 100, с кадастровым номером: 55:01:160102:82. - Жилой дом, назначение: жилое, площадь 175,2 кв. м, количество этажей: 2, в том числе подземных 0, расположенное по адресу: Омская область, Азовский Немецкий Национальный р-н, с. Азово, ул. Советская, д. 100, с кадастровым номером: 55:01:160102:2627.</w:t>
            </w:r>
          </w:p>
        </w:tc>
      </w:tr>
      <w:tr w:rsidR="003A5CEF" w14:paraId="7E6F8F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5BDEB9" w14:textId="79D5F5F9" w:rsidR="003A5CEF" w:rsidRDefault="003A5CEF" w:rsidP="003A5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77C1647" w14:textId="71BA50B8" w:rsidR="003A5CEF" w:rsidRDefault="003A5CEF" w:rsidP="003A5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3907000,00</w:t>
            </w:r>
          </w:p>
        </w:tc>
      </w:tr>
      <w:tr w:rsidR="003A5CEF" w14:paraId="3BAF3A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CF4608" w14:textId="204A3B09" w:rsidR="003A5CEF" w:rsidRDefault="003A5CEF" w:rsidP="003A5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2BE5AD3" w14:textId="13B7A97E" w:rsidR="003A5CEF" w:rsidRDefault="003A5CEF" w:rsidP="003A5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A5CEF" w14:paraId="78F2FA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56BA6A" w14:textId="5AC77932" w:rsidR="003A5CEF" w:rsidRDefault="003A5CEF" w:rsidP="003A5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63A62F4" w14:textId="07EE09FD" w:rsidR="003A5CEF" w:rsidRDefault="003A5CEF" w:rsidP="003A5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195350,00</w:t>
            </w:r>
          </w:p>
        </w:tc>
      </w:tr>
      <w:tr w:rsidR="003A5CEF" w14:paraId="49DB6E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7E85B0" w14:textId="31816475" w:rsidR="003A5CEF" w:rsidRDefault="003A5CEF" w:rsidP="003A5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CDB731A" w14:textId="5201DFC3" w:rsidR="003A5CEF" w:rsidRDefault="003A5CEF" w:rsidP="003A5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A5CEF" w14:paraId="5A3CD3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37B8AD" w14:textId="4BF7A88E" w:rsidR="003A5CEF" w:rsidRDefault="003A5CEF" w:rsidP="003A5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EB4696A" w14:textId="2CF2262A" w:rsidR="003A5CEF" w:rsidRDefault="003A5CEF" w:rsidP="003A5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A5CEF" w14:paraId="715D81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8D13CD" w14:textId="770A376F" w:rsidR="003A5CEF" w:rsidRDefault="003A5CEF" w:rsidP="003A5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13D8D2B" w14:textId="313E0870" w:rsidR="003A5CEF" w:rsidRDefault="003A5CEF" w:rsidP="003A5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Перечисление задатка Заявителем считается акцептом размещенного на ЭТП договора о внесении задатка. Задаток за участие в Торгах составляет десять процентов от начальной цены лота . Датой внесения задатка считается дата поступления денежных средств, перечисленных в качестве задатка, на счет Должника</w:t>
            </w:r>
          </w:p>
        </w:tc>
      </w:tr>
      <w:tr w:rsidR="003A5CEF" w14:paraId="4DD839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3C79B7" w14:textId="5DFD9416" w:rsidR="003A5CEF" w:rsidRDefault="003A5CEF" w:rsidP="003A5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A16200C" w14:textId="33D6849C" w:rsidR="003A5CEF" w:rsidRDefault="003A5CEF" w:rsidP="003A5C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Счет: 40817810345007238030 Омское отделение №8634 ПАО СберБанк, Кор/счет банка 30101810900000000673, БИК банка – 045209673 Ф.И.О. получателя: Упоров Игорь Викторович . </w:t>
            </w:r>
          </w:p>
        </w:tc>
      </w:tr>
    </w:tbl>
    <w:p w14:paraId="2AC69FF9" w14:textId="388ADAD4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0F3ECA0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8C96F7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A5CEF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96C43"/>
  <w15:docId w15:val="{ED182E8E-55C2-4C66-A2C0-CDB6714FA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2024-03-20T10:41:00Z</dcterms:created>
  <dcterms:modified xsi:type="dcterms:W3CDTF">2024-03-20T10:41:00Z</dcterms:modified>
</cp:coreProperties>
</file>