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01767" w14:textId="6EEBD83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A1F42">
        <w:rPr>
          <w:b/>
          <w:sz w:val="24"/>
          <w:szCs w:val="24"/>
        </w:rPr>
        <w:t>3150</w:t>
      </w:r>
      <w:r w:rsidR="00206311">
        <w:rPr>
          <w:b/>
          <w:sz w:val="24"/>
          <w:szCs w:val="24"/>
        </w:rPr>
        <w:t>.</w:t>
      </w:r>
    </w:p>
    <w:p w14:paraId="440EA6BB" w14:textId="154E08BF" w:rsidR="00B7364F" w:rsidRPr="00140FBA" w:rsidRDefault="009A1F4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02.02.2024</w:t>
      </w:r>
    </w:p>
    <w:p w14:paraId="011F256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F42" w14:paraId="4B722B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357DDB" w14:textId="6E860F1A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E29FA40" w14:textId="1050598C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A1F42" w14:paraId="755E64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09831E" w14:textId="27FE386E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5F7FAD3" w14:textId="758807C1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9A1F42" w14:paraId="07A2A5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3968F5" w14:textId="5EC7A1A9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27C5A57" w14:textId="7E9E6448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9A1F42" w14:paraId="4B2892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B60C49" w14:textId="2B91B819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401FBE0" w14:textId="1D7A1106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22E9E51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206579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A525932" w14:textId="77777777" w:rsidR="009A1F42" w:rsidRDefault="009A1F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F2F66A5" w14:textId="77777777" w:rsidR="009A1F42" w:rsidRDefault="009A1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F42" w14:paraId="099899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4280C6" w14:textId="39D3B459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B52FBF5" w14:textId="1BE6522E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Хайдаров Эдуард Эдуардович</w:t>
            </w:r>
          </w:p>
        </w:tc>
      </w:tr>
      <w:tr w:rsidR="009A1F42" w14:paraId="754012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3955E0" w14:textId="09BA87D0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8A035E3" w14:textId="6DEB670E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A1F42" w14:paraId="6D04D4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06BBA4" w14:textId="53F8E2FE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595453" w14:textId="1CD2F788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Еремеевка</w:t>
            </w:r>
          </w:p>
        </w:tc>
      </w:tr>
      <w:tr w:rsidR="009A1F42" w14:paraId="077FD3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596FB1" w14:textId="0E291F77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B1ECBDE" w14:textId="0D20C0A3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кадастровый номер 64:32:070147:101, площадь: 10000 +/- 0.3, вид разрешенного использования: для сельскохозяйственного производства, месторасположение: Саратовская область, Саратовский район, Александровское МО, на расстоянии 2,0 км южнее с. Еремеевка</w:t>
            </w:r>
          </w:p>
        </w:tc>
      </w:tr>
      <w:tr w:rsidR="009A1F42" w14:paraId="0399FB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D427EE" w14:textId="5AA8CF00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F0CA81B" w14:textId="3C8AD274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20.12.2023 8:00:00</w:t>
            </w:r>
          </w:p>
        </w:tc>
      </w:tr>
      <w:tr w:rsidR="009A1F42" w14:paraId="2006A4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4153D4" w14:textId="191A2ABD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639BCA3" w14:textId="34B8908C" w:rsidR="009A1F42" w:rsidRDefault="009A1F42" w:rsidP="009A1F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01.02.2024 17:00:00</w:t>
            </w:r>
          </w:p>
        </w:tc>
      </w:tr>
    </w:tbl>
    <w:p w14:paraId="0FAD6089" w14:textId="77777777" w:rsidR="009A1F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A812C2F" w14:textId="77777777" w:rsidR="009A1F42" w:rsidRDefault="009A1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68DDE28" w14:textId="77777777" w:rsidR="009A1F42" w:rsidRDefault="009A1F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85AC542" w14:textId="2888E38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D4E5A2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1E60CF9" w14:textId="77777777" w:rsidR="00095CB8" w:rsidRDefault="00095CB8" w:rsidP="00095CB8">
      <w:pPr>
        <w:contextualSpacing/>
        <w:rPr>
          <w:sz w:val="24"/>
          <w:szCs w:val="24"/>
        </w:rPr>
      </w:pPr>
    </w:p>
    <w:p w14:paraId="118C6EC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A1F42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638E1"/>
  <w15:docId w15:val="{57A93F39-A026-4FC1-A891-64657AA4B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2024-02-02T04:42:00Z</dcterms:created>
  <dcterms:modified xsi:type="dcterms:W3CDTF">2024-02-02T04:42:00Z</dcterms:modified>
</cp:coreProperties>
</file>