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717F26" w14:textId="35F855F9" w:rsidR="00EB4646" w:rsidRDefault="00EB4646" w:rsidP="00EB4646">
      <w:pPr>
        <w:jc w:val="center"/>
        <w:rPr>
          <w:b/>
          <w:sz w:val="24"/>
          <w:szCs w:val="24"/>
        </w:rPr>
      </w:pPr>
      <w:r w:rsidRPr="00BE0A9B">
        <w:rPr>
          <w:b/>
          <w:sz w:val="24"/>
          <w:szCs w:val="24"/>
        </w:rPr>
        <w:t xml:space="preserve">Протокол о результатах проведения открытых торгов по </w:t>
      </w:r>
      <w:r w:rsidR="008867BD" w:rsidRPr="008867BD">
        <w:rPr>
          <w:b/>
          <w:sz w:val="24"/>
          <w:szCs w:val="24"/>
        </w:rPr>
        <w:t>аукциону</w:t>
      </w:r>
      <w:r w:rsidRPr="00BE0A9B">
        <w:rPr>
          <w:b/>
          <w:sz w:val="24"/>
          <w:szCs w:val="24"/>
        </w:rPr>
        <w:t xml:space="preserve"> №</w:t>
      </w:r>
      <w:r w:rsidR="0054224C">
        <w:rPr>
          <w:b/>
          <w:sz w:val="24"/>
          <w:szCs w:val="24"/>
        </w:rPr>
        <w:t xml:space="preserve"> </w:t>
      </w:r>
      <w:bookmarkStart w:id="0" w:name="НомерАукцион"/>
      <w:bookmarkEnd w:id="0"/>
      <w:r w:rsidR="001E5FDD">
        <w:rPr>
          <w:b/>
          <w:sz w:val="24"/>
          <w:szCs w:val="24"/>
        </w:rPr>
        <w:t>АО0003132</w:t>
      </w:r>
      <w:r w:rsidRPr="00BE0A9B">
        <w:rPr>
          <w:b/>
          <w:sz w:val="24"/>
          <w:szCs w:val="24"/>
        </w:rPr>
        <w:t>.</w:t>
      </w:r>
    </w:p>
    <w:p w14:paraId="692798C3" w14:textId="38E4A0C4" w:rsidR="009B22E7" w:rsidRPr="00BE0A9B" w:rsidRDefault="001E5FDD" w:rsidP="009B22E7">
      <w:pPr>
        <w:rPr>
          <w:b/>
          <w:sz w:val="24"/>
          <w:szCs w:val="24"/>
        </w:rPr>
      </w:pPr>
      <w:bookmarkStart w:id="1" w:name="Текущая_дата"/>
      <w:bookmarkEnd w:id="1"/>
      <w:r>
        <w:rPr>
          <w:b/>
          <w:sz w:val="24"/>
          <w:szCs w:val="24"/>
        </w:rPr>
        <w:t>15.12.2023</w:t>
      </w:r>
    </w:p>
    <w:p w14:paraId="2F1C6761" w14:textId="0C7D9FFF" w:rsidR="00EB4646" w:rsidRPr="00BE0A9B" w:rsidRDefault="00EB4646" w:rsidP="00EB4646">
      <w:pPr>
        <w:pStyle w:val="a3"/>
        <w:numPr>
          <w:ilvl w:val="0"/>
          <w:numId w:val="1"/>
        </w:numPr>
        <w:rPr>
          <w:sz w:val="24"/>
          <w:szCs w:val="24"/>
        </w:rPr>
      </w:pPr>
      <w:r w:rsidRPr="00BE0A9B">
        <w:rPr>
          <w:b/>
          <w:sz w:val="24"/>
          <w:szCs w:val="24"/>
        </w:rPr>
        <w:t>Информация о/об</w:t>
      </w:r>
      <w:r w:rsidR="008749DF" w:rsidRPr="00BE0A9B">
        <w:rPr>
          <w:b/>
          <w:sz w:val="24"/>
          <w:szCs w:val="24"/>
        </w:rPr>
        <w:t xml:space="preserve"> </w:t>
      </w:r>
      <w:bookmarkStart w:id="2" w:name="ВидАукцион_ПП"/>
      <w:bookmarkEnd w:id="2"/>
      <w:r w:rsidR="001E5FDD">
        <w:rPr>
          <w:b/>
          <w:sz w:val="24"/>
          <w:szCs w:val="24"/>
        </w:rPr>
        <w:t>открытом аукционе</w:t>
      </w:r>
      <w:r w:rsidR="002302D6" w:rsidRPr="00BE0A9B">
        <w:rPr>
          <w:b/>
          <w:sz w:val="24"/>
          <w:szCs w:val="24"/>
          <w:lang w:val="en-US"/>
        </w:rPr>
        <w:t xml:space="preserve"> </w:t>
      </w:r>
      <w:r w:rsidRPr="00BE0A9B">
        <w:rPr>
          <w:b/>
          <w:sz w:val="24"/>
          <w:szCs w:val="24"/>
        </w:rPr>
        <w:t xml:space="preserve"> №</w:t>
      </w:r>
      <w:r w:rsidR="0054224C">
        <w:rPr>
          <w:b/>
          <w:sz w:val="24"/>
          <w:szCs w:val="24"/>
        </w:rPr>
        <w:t xml:space="preserve"> </w:t>
      </w:r>
      <w:bookmarkStart w:id="3" w:name="НомерАукцион_1"/>
      <w:bookmarkEnd w:id="3"/>
      <w:r w:rsidR="001E5FDD">
        <w:rPr>
          <w:b/>
          <w:sz w:val="24"/>
          <w:szCs w:val="24"/>
        </w:rPr>
        <w:t>АО0003132</w:t>
      </w:r>
      <w:r w:rsidRPr="00BE0A9B">
        <w:rPr>
          <w:b/>
          <w:sz w:val="24"/>
          <w:szCs w:val="24"/>
        </w:rPr>
        <w:t>.</w:t>
      </w:r>
    </w:p>
    <w:tbl>
      <w:tblPr>
        <w:tblStyle w:val="a5"/>
        <w:tblW w:w="0" w:type="auto"/>
        <w:tblLook w:val="04A0" w:firstRow="1" w:lastRow="0" w:firstColumn="1" w:lastColumn="0" w:noHBand="0" w:noVBand="1"/>
      </w:tblPr>
      <w:tblGrid>
        <w:gridCol w:w="2376"/>
        <w:gridCol w:w="7195"/>
      </w:tblGrid>
      <w:tr w:rsidR="00EB4646" w:rsidRPr="00BE0A9B" w14:paraId="00A89EAA" w14:textId="77777777" w:rsidTr="000E46A0">
        <w:tc>
          <w:tcPr>
            <w:tcW w:w="2376" w:type="dxa"/>
          </w:tcPr>
          <w:p w14:paraId="6FB6B559" w14:textId="77777777" w:rsidR="00EB4646" w:rsidRPr="00BE0A9B" w:rsidRDefault="00EB4646" w:rsidP="000E46A0">
            <w:pPr>
              <w:contextualSpacing/>
              <w:jc w:val="center"/>
              <w:rPr>
                <w:b/>
                <w:sz w:val="24"/>
                <w:szCs w:val="24"/>
              </w:rPr>
            </w:pPr>
            <w:r w:rsidRPr="00BE0A9B">
              <w:rPr>
                <w:b/>
                <w:sz w:val="24"/>
                <w:szCs w:val="24"/>
              </w:rPr>
              <w:t>Поля</w:t>
            </w:r>
          </w:p>
        </w:tc>
        <w:tc>
          <w:tcPr>
            <w:tcW w:w="7195" w:type="dxa"/>
          </w:tcPr>
          <w:p w14:paraId="4F58119D" w14:textId="77777777" w:rsidR="00EB4646" w:rsidRPr="00BE0A9B" w:rsidRDefault="00EB4646" w:rsidP="000E46A0">
            <w:pPr>
              <w:contextualSpacing/>
              <w:jc w:val="center"/>
              <w:rPr>
                <w:b/>
                <w:sz w:val="24"/>
                <w:szCs w:val="24"/>
              </w:rPr>
            </w:pPr>
            <w:r w:rsidRPr="00BE0A9B">
              <w:rPr>
                <w:b/>
                <w:sz w:val="24"/>
                <w:szCs w:val="24"/>
              </w:rPr>
              <w:t>Вставка</w:t>
            </w:r>
          </w:p>
        </w:tc>
      </w:tr>
      <w:tr w:rsidR="00EB4646" w:rsidRPr="00BE0A9B" w14:paraId="5AB539DC" w14:textId="77777777" w:rsidTr="000E46A0">
        <w:tc>
          <w:tcPr>
            <w:tcW w:w="2376" w:type="dxa"/>
          </w:tcPr>
          <w:p w14:paraId="5FDB7F14" w14:textId="77777777" w:rsidR="00EB4646" w:rsidRPr="00BE0A9B" w:rsidRDefault="00EB4646" w:rsidP="000E46A0">
            <w:pPr>
              <w:contextualSpacing/>
              <w:rPr>
                <w:sz w:val="24"/>
                <w:szCs w:val="24"/>
              </w:rPr>
            </w:pPr>
            <w:r w:rsidRPr="00BE0A9B">
              <w:rPr>
                <w:sz w:val="24"/>
                <w:szCs w:val="24"/>
              </w:rPr>
              <w:t>Форма представления предложений о цене</w:t>
            </w:r>
          </w:p>
        </w:tc>
        <w:tc>
          <w:tcPr>
            <w:tcW w:w="7195" w:type="dxa"/>
          </w:tcPr>
          <w:p w14:paraId="02A6F943" w14:textId="2DC72E76" w:rsidR="00EB4646" w:rsidRPr="00BE0A9B" w:rsidRDefault="001E5FDD" w:rsidP="000E46A0">
            <w:pPr>
              <w:contextualSpacing/>
              <w:rPr>
                <w:sz w:val="24"/>
                <w:szCs w:val="24"/>
              </w:rPr>
            </w:pPr>
            <w:bookmarkStart w:id="4" w:name="ФормаПредставление"/>
            <w:bookmarkEnd w:id="4"/>
            <w:r>
              <w:rPr>
                <w:sz w:val="24"/>
                <w:szCs w:val="24"/>
              </w:rPr>
              <w:t>Открытая</w:t>
            </w:r>
          </w:p>
        </w:tc>
      </w:tr>
      <w:tr w:rsidR="00EB4646" w:rsidRPr="00BE0A9B" w14:paraId="13256D31" w14:textId="77777777" w:rsidTr="000E46A0">
        <w:tc>
          <w:tcPr>
            <w:tcW w:w="2376" w:type="dxa"/>
          </w:tcPr>
          <w:p w14:paraId="75798171" w14:textId="77777777" w:rsidR="00EB4646" w:rsidRPr="00BE0A9B" w:rsidRDefault="00EB4646" w:rsidP="000E46A0">
            <w:pPr>
              <w:rPr>
                <w:sz w:val="24"/>
                <w:szCs w:val="24"/>
              </w:rPr>
            </w:pPr>
            <w:r w:rsidRPr="00BE0A9B">
              <w:rPr>
                <w:sz w:val="24"/>
                <w:szCs w:val="24"/>
              </w:rPr>
              <w:t>Наименование</w:t>
            </w:r>
          </w:p>
        </w:tc>
        <w:tc>
          <w:tcPr>
            <w:tcW w:w="7195" w:type="dxa"/>
          </w:tcPr>
          <w:p w14:paraId="5167B8B2" w14:textId="4D4E3EA1" w:rsidR="00EB4646" w:rsidRPr="00BE0A9B" w:rsidRDefault="00EB4646" w:rsidP="002302D6">
            <w:pPr>
              <w:rPr>
                <w:sz w:val="24"/>
                <w:szCs w:val="24"/>
              </w:rPr>
            </w:pPr>
            <w:r w:rsidRPr="00BE0A9B">
              <w:rPr>
                <w:sz w:val="24"/>
                <w:szCs w:val="24"/>
              </w:rPr>
              <w:t>«Торги в форме</w:t>
            </w:r>
            <w:r w:rsidR="00303684" w:rsidRPr="00BE0A9B">
              <w:rPr>
                <w:sz w:val="24"/>
                <w:szCs w:val="24"/>
              </w:rPr>
              <w:t xml:space="preserve"> </w:t>
            </w:r>
            <w:bookmarkStart w:id="5" w:name="ВидАукцион_РП"/>
            <w:bookmarkEnd w:id="5"/>
            <w:r w:rsidR="001E5FDD">
              <w:rPr>
                <w:sz w:val="24"/>
                <w:szCs w:val="24"/>
              </w:rPr>
              <w:t>открытого аукциона</w:t>
            </w:r>
            <w:r w:rsidR="002302D6" w:rsidRPr="00BE0A9B">
              <w:rPr>
                <w:sz w:val="24"/>
                <w:szCs w:val="24"/>
              </w:rPr>
              <w:t xml:space="preserve"> </w:t>
            </w:r>
            <w:r w:rsidRPr="00BE0A9B">
              <w:rPr>
                <w:sz w:val="24"/>
                <w:szCs w:val="24"/>
              </w:rPr>
              <w:t>по продаже имущества</w:t>
            </w:r>
            <w:r w:rsidR="007549F2">
              <w:rPr>
                <w:sz w:val="24"/>
                <w:szCs w:val="24"/>
              </w:rPr>
              <w:t xml:space="preserve"> </w:t>
            </w:r>
            <w:bookmarkStart w:id="6" w:name="СокрНаим"/>
            <w:bookmarkEnd w:id="6"/>
            <w:r w:rsidR="001E5FDD">
              <w:rPr>
                <w:sz w:val="24"/>
                <w:szCs w:val="24"/>
              </w:rPr>
              <w:t>Цацхин  Дмитрий  Михайлович</w:t>
            </w:r>
            <w:r w:rsidRPr="00BE0A9B">
              <w:rPr>
                <w:sz w:val="24"/>
                <w:szCs w:val="24"/>
              </w:rPr>
              <w:t>.»</w:t>
            </w:r>
          </w:p>
        </w:tc>
      </w:tr>
      <w:tr w:rsidR="00EB4646" w:rsidRPr="00BE0A9B" w14:paraId="5E7D43DC" w14:textId="77777777" w:rsidTr="000E46A0">
        <w:tc>
          <w:tcPr>
            <w:tcW w:w="2376" w:type="dxa"/>
          </w:tcPr>
          <w:p w14:paraId="1DDAB331" w14:textId="77777777" w:rsidR="00EB4646" w:rsidRPr="00BE0A9B" w:rsidRDefault="00EB4646" w:rsidP="000E46A0">
            <w:pPr>
              <w:rPr>
                <w:sz w:val="24"/>
                <w:szCs w:val="24"/>
              </w:rPr>
            </w:pPr>
            <w:r w:rsidRPr="00BE0A9B">
              <w:rPr>
                <w:sz w:val="24"/>
                <w:szCs w:val="24"/>
              </w:rPr>
              <w:t>Дополнительные сведения</w:t>
            </w:r>
          </w:p>
        </w:tc>
        <w:tc>
          <w:tcPr>
            <w:tcW w:w="7195" w:type="dxa"/>
          </w:tcPr>
          <w:p w14:paraId="6A190FBA" w14:textId="6DC3C106" w:rsidR="00EB4646" w:rsidRPr="00BE0A9B" w:rsidRDefault="001E5FDD" w:rsidP="000E46A0">
            <w:pPr>
              <w:rPr>
                <w:sz w:val="24"/>
                <w:szCs w:val="24"/>
                <w:lang w:val="en-US"/>
              </w:rPr>
            </w:pPr>
            <w:bookmarkStart w:id="7" w:name="ДопСведение"/>
            <w:bookmarkEnd w:id="7"/>
            <w:r>
              <w:rPr>
                <w:sz w:val="24"/>
                <w:szCs w:val="24"/>
                <w:lang w:val="en-US"/>
              </w:rPr>
              <w:t>Обременение отсутствует.</w:t>
            </w:r>
          </w:p>
        </w:tc>
      </w:tr>
      <w:tr w:rsidR="00EB4646" w:rsidRPr="00BE0A9B" w14:paraId="082A311F" w14:textId="77777777" w:rsidTr="000E46A0">
        <w:tc>
          <w:tcPr>
            <w:tcW w:w="2376" w:type="dxa"/>
          </w:tcPr>
          <w:p w14:paraId="06A14157" w14:textId="77777777" w:rsidR="00EB4646" w:rsidRPr="00BE0A9B" w:rsidRDefault="00EB4646" w:rsidP="000E46A0">
            <w:pPr>
              <w:rPr>
                <w:sz w:val="24"/>
                <w:szCs w:val="24"/>
              </w:rPr>
            </w:pPr>
            <w:r w:rsidRPr="00BE0A9B">
              <w:rPr>
                <w:sz w:val="24"/>
                <w:szCs w:val="24"/>
              </w:rPr>
              <w:t>Определение победителя торгов</w:t>
            </w:r>
          </w:p>
        </w:tc>
        <w:tc>
          <w:tcPr>
            <w:tcW w:w="7195" w:type="dxa"/>
          </w:tcPr>
          <w:p w14:paraId="73546817" w14:textId="09D0E3FE" w:rsidR="00EB4646" w:rsidRPr="00BE0A9B" w:rsidRDefault="00EB4646" w:rsidP="004C520C">
            <w:pPr>
              <w:rPr>
                <w:sz w:val="24"/>
                <w:szCs w:val="24"/>
              </w:rPr>
            </w:pPr>
            <w:r w:rsidRPr="00BE0A9B">
              <w:rPr>
                <w:sz w:val="24"/>
                <w:szCs w:val="24"/>
              </w:rPr>
              <w:t>Победителем электронных торгов по продаже</w:t>
            </w:r>
            <w:r w:rsidR="004C520C" w:rsidRPr="00BE0A9B">
              <w:rPr>
                <w:sz w:val="24"/>
                <w:szCs w:val="24"/>
              </w:rPr>
              <w:t xml:space="preserve"> имущества должника посредством</w:t>
            </w:r>
            <w:r w:rsidR="00303684" w:rsidRPr="00BE0A9B">
              <w:rPr>
                <w:sz w:val="24"/>
                <w:szCs w:val="24"/>
              </w:rPr>
              <w:t xml:space="preserve"> </w:t>
            </w:r>
            <w:bookmarkStart w:id="8" w:name="ВидАукцион_РП_1"/>
            <w:bookmarkEnd w:id="8"/>
            <w:r w:rsidR="001E5FDD">
              <w:rPr>
                <w:sz w:val="24"/>
                <w:szCs w:val="24"/>
              </w:rPr>
              <w:t>открытого аукциона</w:t>
            </w:r>
            <w:r w:rsidR="004C520C" w:rsidRPr="00BE0A9B">
              <w:rPr>
                <w:sz w:val="24"/>
                <w:szCs w:val="24"/>
              </w:rPr>
              <w:t xml:space="preserve"> </w:t>
            </w:r>
            <w:r w:rsidRPr="00BE0A9B">
              <w:rPr>
                <w:sz w:val="24"/>
                <w:szCs w:val="24"/>
              </w:rPr>
              <w:t>признается уч</w:t>
            </w:r>
            <w:r w:rsidR="004C520C" w:rsidRPr="00BE0A9B">
              <w:rPr>
                <w:sz w:val="24"/>
                <w:szCs w:val="24"/>
              </w:rPr>
              <w:t>астник открытых торгов, который</w:t>
            </w:r>
            <w:r w:rsidR="00303684" w:rsidRPr="00BE0A9B">
              <w:rPr>
                <w:sz w:val="24"/>
                <w:szCs w:val="24"/>
              </w:rPr>
              <w:t xml:space="preserve"> </w:t>
            </w:r>
            <w:bookmarkStart w:id="9" w:name="ПобедаПредставление"/>
            <w:bookmarkEnd w:id="9"/>
            <w:r w:rsidR="001E5FDD">
              <w:rPr>
                <w:sz w:val="24"/>
                <w:szCs w:val="24"/>
              </w:rPr>
              <w:t>предложил наибольшую цену за выставленное организатором торгов имущество должника</w:t>
            </w:r>
            <w:r w:rsidR="004C520C" w:rsidRPr="00BE0A9B">
              <w:rPr>
                <w:sz w:val="24"/>
                <w:szCs w:val="24"/>
              </w:rPr>
              <w:t>.</w:t>
            </w:r>
          </w:p>
        </w:tc>
      </w:tr>
      <w:tr w:rsidR="00EB4646" w:rsidRPr="00BE0A9B" w14:paraId="435408BC" w14:textId="77777777" w:rsidTr="000E46A0">
        <w:tc>
          <w:tcPr>
            <w:tcW w:w="2376" w:type="dxa"/>
          </w:tcPr>
          <w:p w14:paraId="55AB21FD" w14:textId="77777777" w:rsidR="00EB4646" w:rsidRPr="00BE0A9B" w:rsidRDefault="00EB4646" w:rsidP="000E46A0">
            <w:pPr>
              <w:rPr>
                <w:sz w:val="24"/>
                <w:szCs w:val="24"/>
              </w:rPr>
            </w:pPr>
            <w:r w:rsidRPr="00BE0A9B">
              <w:rPr>
                <w:sz w:val="24"/>
                <w:szCs w:val="24"/>
              </w:rPr>
              <w:t>Порядок представления заявок на участие в торгах</w:t>
            </w:r>
          </w:p>
        </w:tc>
        <w:tc>
          <w:tcPr>
            <w:tcW w:w="7195" w:type="dxa"/>
          </w:tcPr>
          <w:p w14:paraId="2143DBCD" w14:textId="77777777" w:rsidR="00EB4646" w:rsidRPr="00BE0A9B" w:rsidRDefault="00EB4646" w:rsidP="000E46A0">
            <w:pPr>
              <w:rPr>
                <w:b/>
                <w:sz w:val="24"/>
                <w:szCs w:val="24"/>
              </w:rPr>
            </w:pPr>
            <w:r w:rsidRPr="00BE0A9B">
              <w:rPr>
                <w:sz w:val="24"/>
                <w:szCs w:val="24"/>
              </w:rPr>
              <w:t xml:space="preserve">[Подача заявок на участие в торгах производится в электронной форме на сайте в сети Интернет по адресу: </w:t>
            </w:r>
            <w:hyperlink r:id="rId6" w:history="1">
              <w:r w:rsidRPr="00BE0A9B">
                <w:rPr>
                  <w:rStyle w:val="a4"/>
                  <w:color w:val="auto"/>
                  <w:sz w:val="24"/>
                  <w:szCs w:val="24"/>
                  <w:lang w:val="en-US"/>
                </w:rPr>
                <w:t>http</w:t>
              </w:r>
              <w:r w:rsidRPr="00BE0A9B">
                <w:rPr>
                  <w:rStyle w:val="a4"/>
                  <w:color w:val="auto"/>
                  <w:sz w:val="24"/>
                  <w:szCs w:val="24"/>
                </w:rPr>
                <w:t>://</w:t>
              </w:r>
              <w:r w:rsidRPr="00BE0A9B">
                <w:rPr>
                  <w:rStyle w:val="a4"/>
                  <w:color w:val="auto"/>
                  <w:sz w:val="24"/>
                  <w:szCs w:val="24"/>
                  <w:lang w:val="en-US"/>
                </w:rPr>
                <w:t>eurtp</w:t>
              </w:r>
              <w:r w:rsidRPr="00BE0A9B">
                <w:rPr>
                  <w:rStyle w:val="a4"/>
                  <w:color w:val="auto"/>
                  <w:sz w:val="24"/>
                  <w:szCs w:val="24"/>
                </w:rPr>
                <w:t>.</w:t>
              </w:r>
              <w:r w:rsidRPr="00BE0A9B">
                <w:rPr>
                  <w:rStyle w:val="a4"/>
                  <w:color w:val="auto"/>
                  <w:sz w:val="24"/>
                  <w:szCs w:val="24"/>
                  <w:lang w:val="en-US"/>
                </w:rPr>
                <w:t>ru</w:t>
              </w:r>
              <w:r w:rsidRPr="00BE0A9B">
                <w:rPr>
                  <w:rStyle w:val="a4"/>
                  <w:color w:val="auto"/>
                  <w:sz w:val="24"/>
                  <w:szCs w:val="24"/>
                </w:rPr>
                <w:t>/</w:t>
              </w:r>
            </w:hyperlink>
            <w:r w:rsidRPr="00BE0A9B">
              <w:rPr>
                <w:sz w:val="24"/>
                <w:szCs w:val="24"/>
              </w:rPr>
              <w:t>]</w:t>
            </w:r>
          </w:p>
        </w:tc>
      </w:tr>
      <w:tr w:rsidR="004C520C" w:rsidRPr="00BE0A9B" w14:paraId="5C019FA7" w14:textId="77777777" w:rsidTr="000E46A0">
        <w:trPr>
          <w:trHeight w:val="690"/>
        </w:trPr>
        <w:tc>
          <w:tcPr>
            <w:tcW w:w="2376" w:type="dxa"/>
          </w:tcPr>
          <w:p w14:paraId="09DFF628" w14:textId="77777777" w:rsidR="004C520C" w:rsidRPr="00BE0A9B" w:rsidRDefault="004C520C" w:rsidP="000E46A0">
            <w:pPr>
              <w:rPr>
                <w:sz w:val="24"/>
                <w:szCs w:val="24"/>
              </w:rPr>
            </w:pPr>
            <w:r w:rsidRPr="00BE0A9B">
              <w:rPr>
                <w:sz w:val="24"/>
                <w:szCs w:val="24"/>
              </w:rPr>
              <w:t>Дата начала приема заявок на участие</w:t>
            </w:r>
          </w:p>
        </w:tc>
        <w:tc>
          <w:tcPr>
            <w:tcW w:w="7195" w:type="dxa"/>
          </w:tcPr>
          <w:p w14:paraId="6FF3188C" w14:textId="205E77C5" w:rsidR="004C520C" w:rsidRPr="00BE0A9B" w:rsidRDefault="001E5FDD" w:rsidP="000E46A0">
            <w:pPr>
              <w:rPr>
                <w:rFonts w:cstheme="minorHAnsi"/>
                <w:sz w:val="24"/>
                <w:szCs w:val="24"/>
              </w:rPr>
            </w:pPr>
            <w:bookmarkStart w:id="10" w:name="ДатаНачПриемЗаявки_ддммгг"/>
            <w:bookmarkEnd w:id="10"/>
            <w:r>
              <w:rPr>
                <w:rFonts w:cstheme="minorHAnsi"/>
                <w:sz w:val="24"/>
                <w:szCs w:val="24"/>
              </w:rPr>
              <w:t>07.11.2023</w:t>
            </w:r>
            <w:r w:rsidR="004C520C" w:rsidRPr="00BE0A9B">
              <w:rPr>
                <w:rFonts w:cstheme="minorHAnsi"/>
                <w:sz w:val="24"/>
                <w:szCs w:val="24"/>
              </w:rPr>
              <w:t xml:space="preserve"> года в </w:t>
            </w:r>
            <w:bookmarkStart w:id="11" w:name="ВремяНачПриемЗаявки_ччмм"/>
            <w:bookmarkEnd w:id="11"/>
            <w:r>
              <w:rPr>
                <w:rFonts w:cstheme="minorHAnsi"/>
                <w:sz w:val="24"/>
                <w:szCs w:val="24"/>
              </w:rPr>
              <w:t>13:00</w:t>
            </w:r>
          </w:p>
        </w:tc>
      </w:tr>
      <w:tr w:rsidR="004C520C" w:rsidRPr="00BE0A9B" w14:paraId="76151665" w14:textId="77777777" w:rsidTr="000E46A0">
        <w:trPr>
          <w:trHeight w:val="135"/>
        </w:trPr>
        <w:tc>
          <w:tcPr>
            <w:tcW w:w="2376" w:type="dxa"/>
          </w:tcPr>
          <w:p w14:paraId="4556BFFB" w14:textId="77777777" w:rsidR="004C520C" w:rsidRPr="00BE0A9B" w:rsidRDefault="004C520C" w:rsidP="000E46A0">
            <w:pPr>
              <w:rPr>
                <w:sz w:val="24"/>
                <w:szCs w:val="24"/>
              </w:rPr>
            </w:pPr>
            <w:r w:rsidRPr="00BE0A9B">
              <w:rPr>
                <w:sz w:val="24"/>
                <w:szCs w:val="24"/>
              </w:rPr>
              <w:t>Дата окончания приема заявок на участие</w:t>
            </w:r>
          </w:p>
        </w:tc>
        <w:tc>
          <w:tcPr>
            <w:tcW w:w="7195" w:type="dxa"/>
          </w:tcPr>
          <w:p w14:paraId="2C0FD2C2" w14:textId="63258054" w:rsidR="004C520C" w:rsidRPr="00BE0A9B" w:rsidRDefault="001E5FDD" w:rsidP="000E46A0">
            <w:pPr>
              <w:rPr>
                <w:sz w:val="24"/>
                <w:szCs w:val="24"/>
              </w:rPr>
            </w:pPr>
            <w:bookmarkStart w:id="12" w:name="ДатаКонПриемЗаявки_ддммгг"/>
            <w:bookmarkEnd w:id="12"/>
            <w:r>
              <w:rPr>
                <w:sz w:val="24"/>
                <w:szCs w:val="24"/>
              </w:rPr>
              <w:t>13.12.2023</w:t>
            </w:r>
            <w:r w:rsidR="004C520C" w:rsidRPr="00BE0A9B">
              <w:rPr>
                <w:sz w:val="24"/>
                <w:szCs w:val="24"/>
              </w:rPr>
              <w:t xml:space="preserve"> года в </w:t>
            </w:r>
            <w:bookmarkStart w:id="13" w:name="ВремяКонПриемЗаявки_ччмм"/>
            <w:bookmarkEnd w:id="13"/>
            <w:r>
              <w:rPr>
                <w:sz w:val="24"/>
                <w:szCs w:val="24"/>
              </w:rPr>
              <w:t>13:00</w:t>
            </w:r>
          </w:p>
        </w:tc>
      </w:tr>
      <w:tr w:rsidR="004C520C" w:rsidRPr="00BE0A9B" w14:paraId="4ACC1CCE" w14:textId="77777777" w:rsidTr="000E46A0">
        <w:trPr>
          <w:trHeight w:val="150"/>
        </w:trPr>
        <w:tc>
          <w:tcPr>
            <w:tcW w:w="2376" w:type="dxa"/>
          </w:tcPr>
          <w:p w14:paraId="22090A31" w14:textId="77777777" w:rsidR="004C520C" w:rsidRPr="00BE0A9B" w:rsidRDefault="004C520C" w:rsidP="000E46A0">
            <w:pPr>
              <w:rPr>
                <w:sz w:val="24"/>
                <w:szCs w:val="24"/>
              </w:rPr>
            </w:pPr>
            <w:r w:rsidRPr="00BE0A9B">
              <w:rPr>
                <w:rFonts w:cstheme="minorHAnsi"/>
                <w:sz w:val="24"/>
                <w:szCs w:val="24"/>
              </w:rPr>
              <w:t>Дата публикации сообщения о проведении открытых торгов в официальном издании</w:t>
            </w:r>
          </w:p>
        </w:tc>
        <w:tc>
          <w:tcPr>
            <w:tcW w:w="7195" w:type="dxa"/>
          </w:tcPr>
          <w:p w14:paraId="4FD8CA0C" w14:textId="30B90676" w:rsidR="004C520C" w:rsidRPr="00BE0A9B" w:rsidRDefault="001E5FDD" w:rsidP="000E46A0">
            <w:pPr>
              <w:rPr>
                <w:sz w:val="24"/>
                <w:szCs w:val="24"/>
              </w:rPr>
            </w:pPr>
            <w:bookmarkStart w:id="14" w:name="ДатаПубСМИ_ддммгг"/>
            <w:bookmarkEnd w:id="14"/>
            <w:r>
              <w:rPr>
                <w:sz w:val="24"/>
                <w:szCs w:val="24"/>
              </w:rPr>
              <w:t>06.11.2023</w:t>
            </w:r>
            <w:r w:rsidR="004C520C" w:rsidRPr="00BE0A9B">
              <w:rPr>
                <w:sz w:val="24"/>
                <w:szCs w:val="24"/>
              </w:rPr>
              <w:t xml:space="preserve"> года в </w:t>
            </w:r>
            <w:bookmarkStart w:id="15" w:name="ВремяПубСМИ_ччмм"/>
            <w:bookmarkEnd w:id="15"/>
            <w:r>
              <w:rPr>
                <w:sz w:val="24"/>
                <w:szCs w:val="24"/>
              </w:rPr>
              <w:t>0:00</w:t>
            </w:r>
          </w:p>
        </w:tc>
      </w:tr>
      <w:tr w:rsidR="004C520C" w:rsidRPr="00BE0A9B" w14:paraId="6394645B" w14:textId="77777777" w:rsidTr="000E46A0">
        <w:trPr>
          <w:trHeight w:val="119"/>
        </w:trPr>
        <w:tc>
          <w:tcPr>
            <w:tcW w:w="2376" w:type="dxa"/>
          </w:tcPr>
          <w:p w14:paraId="1379DAA3" w14:textId="77777777" w:rsidR="004C520C" w:rsidRPr="00BE0A9B" w:rsidRDefault="004C520C" w:rsidP="000E46A0">
            <w:pPr>
              <w:rPr>
                <w:sz w:val="24"/>
                <w:szCs w:val="24"/>
              </w:rPr>
            </w:pPr>
            <w:r w:rsidRPr="00BE0A9B">
              <w:rPr>
                <w:rFonts w:cstheme="minorHAnsi"/>
                <w:sz w:val="24"/>
                <w:szCs w:val="24"/>
              </w:rPr>
              <w:t>Дата публикации в печатном органе по месту нахождения должника</w:t>
            </w:r>
            <w:r w:rsidRPr="00BE0A9B">
              <w:rPr>
                <w:rStyle w:val="apple-converted-space"/>
                <w:rFonts w:cstheme="minorHAnsi"/>
                <w:sz w:val="24"/>
                <w:szCs w:val="24"/>
              </w:rPr>
              <w:t> </w:t>
            </w:r>
          </w:p>
        </w:tc>
        <w:tc>
          <w:tcPr>
            <w:tcW w:w="7195" w:type="dxa"/>
          </w:tcPr>
          <w:p w14:paraId="44C563D9" w14:textId="45399E94" w:rsidR="004C520C" w:rsidRPr="00BE0A9B" w:rsidRDefault="001E5FDD" w:rsidP="000E46A0">
            <w:pPr>
              <w:rPr>
                <w:sz w:val="24"/>
                <w:szCs w:val="24"/>
              </w:rPr>
            </w:pPr>
            <w:bookmarkStart w:id="16" w:name="ДатаПубОрган_ддммгг"/>
            <w:bookmarkEnd w:id="16"/>
            <w:r>
              <w:rPr>
                <w:sz w:val="24"/>
                <w:szCs w:val="24"/>
              </w:rPr>
              <w:t>06.11.2023</w:t>
            </w:r>
            <w:r w:rsidR="004C520C" w:rsidRPr="00BE0A9B">
              <w:rPr>
                <w:sz w:val="24"/>
                <w:szCs w:val="24"/>
              </w:rPr>
              <w:t xml:space="preserve"> года в </w:t>
            </w:r>
            <w:bookmarkStart w:id="17" w:name="ВремяПубОрган_ччмм"/>
            <w:bookmarkEnd w:id="17"/>
            <w:r>
              <w:rPr>
                <w:sz w:val="24"/>
                <w:szCs w:val="24"/>
              </w:rPr>
              <w:t>0:00</w:t>
            </w:r>
          </w:p>
        </w:tc>
      </w:tr>
      <w:tr w:rsidR="004C520C" w:rsidRPr="00BE0A9B" w14:paraId="5E32AFB3" w14:textId="77777777" w:rsidTr="000E46A0">
        <w:trPr>
          <w:trHeight w:val="135"/>
        </w:trPr>
        <w:tc>
          <w:tcPr>
            <w:tcW w:w="2376" w:type="dxa"/>
          </w:tcPr>
          <w:p w14:paraId="4EDADFCF" w14:textId="77777777" w:rsidR="004C520C" w:rsidRPr="00BE0A9B" w:rsidRDefault="004C520C" w:rsidP="000E46A0">
            <w:pPr>
              <w:rPr>
                <w:sz w:val="24"/>
                <w:szCs w:val="24"/>
              </w:rPr>
            </w:pPr>
            <w:r w:rsidRPr="00BE0A9B">
              <w:rPr>
                <w:rFonts w:cstheme="minorHAnsi"/>
                <w:sz w:val="24"/>
                <w:szCs w:val="24"/>
              </w:rPr>
              <w:t>Дата размещения сообщения в Едином федеральном реестре сведений о банкротстве</w:t>
            </w:r>
          </w:p>
        </w:tc>
        <w:tc>
          <w:tcPr>
            <w:tcW w:w="7195" w:type="dxa"/>
          </w:tcPr>
          <w:p w14:paraId="3DC8DF7E" w14:textId="4E857911" w:rsidR="004C520C" w:rsidRPr="00BE0A9B" w:rsidRDefault="001E5FDD" w:rsidP="000E46A0">
            <w:pPr>
              <w:rPr>
                <w:sz w:val="24"/>
                <w:szCs w:val="24"/>
              </w:rPr>
            </w:pPr>
            <w:bookmarkStart w:id="18" w:name="ДатаПубРеестр_ддммгг"/>
            <w:bookmarkEnd w:id="18"/>
            <w:r>
              <w:rPr>
                <w:sz w:val="24"/>
                <w:szCs w:val="24"/>
              </w:rPr>
              <w:t>06.11.2023</w:t>
            </w:r>
            <w:r w:rsidR="004C520C" w:rsidRPr="00BE0A9B">
              <w:rPr>
                <w:sz w:val="24"/>
                <w:szCs w:val="24"/>
              </w:rPr>
              <w:t xml:space="preserve"> года в </w:t>
            </w:r>
            <w:bookmarkStart w:id="19" w:name="ВремяПубРеестр_ччмм"/>
            <w:bookmarkEnd w:id="19"/>
            <w:r>
              <w:rPr>
                <w:sz w:val="24"/>
                <w:szCs w:val="24"/>
              </w:rPr>
              <w:t>0:00</w:t>
            </w:r>
          </w:p>
        </w:tc>
      </w:tr>
    </w:tbl>
    <w:p w14:paraId="598B5871" w14:textId="77777777" w:rsidR="004713AA" w:rsidRPr="00BE0A9B" w:rsidRDefault="004713AA" w:rsidP="004713AA">
      <w:pPr>
        <w:pStyle w:val="a3"/>
        <w:spacing w:line="240" w:lineRule="auto"/>
        <w:ind w:left="1068"/>
        <w:rPr>
          <w:b/>
          <w:sz w:val="24"/>
          <w:szCs w:val="24"/>
        </w:rPr>
      </w:pPr>
    </w:p>
    <w:p w14:paraId="51CCCEE7" w14:textId="77777777" w:rsidR="004713AA" w:rsidRPr="004A7444" w:rsidRDefault="004713AA" w:rsidP="004A7444">
      <w:pPr>
        <w:pStyle w:val="a3"/>
        <w:numPr>
          <w:ilvl w:val="0"/>
          <w:numId w:val="1"/>
        </w:numPr>
        <w:spacing w:line="240" w:lineRule="auto"/>
        <w:rPr>
          <w:b/>
          <w:sz w:val="24"/>
          <w:szCs w:val="24"/>
        </w:rPr>
      </w:pPr>
      <w:r w:rsidRPr="004A7444">
        <w:rPr>
          <w:b/>
          <w:sz w:val="24"/>
          <w:szCs w:val="24"/>
        </w:rPr>
        <w:t>Организатор торгов</w:t>
      </w:r>
    </w:p>
    <w:tbl>
      <w:tblPr>
        <w:tblW w:w="0" w:type="auto"/>
        <w:tblLayout w:type="fixed"/>
        <w:tblLook w:val="0000" w:firstRow="0" w:lastRow="0" w:firstColumn="0" w:lastColumn="0" w:noHBand="0" w:noVBand="0"/>
      </w:tblPr>
      <w:tblGrid>
        <w:gridCol w:w="4785"/>
        <w:gridCol w:w="4786"/>
      </w:tblGrid>
      <w:tr w:rsidR="001E5FDD" w14:paraId="076511F9" w14:textId="77777777">
        <w:tblPrEx>
          <w:tblCellMar>
            <w:top w:w="0" w:type="dxa"/>
            <w:bottom w:w="0" w:type="dxa"/>
          </w:tblCellMar>
        </w:tblPrEx>
        <w:tc>
          <w:tcPr>
            <w:tcW w:w="4785" w:type="dxa"/>
          </w:tcPr>
          <w:p w14:paraId="2FC666CD" w14:textId="0FC89669" w:rsidR="001E5FDD" w:rsidRDefault="001E5FDD" w:rsidP="001E5FDD">
            <w:pPr>
              <w:spacing w:after="120" w:line="240" w:lineRule="auto"/>
              <w:contextualSpacing/>
              <w:rPr>
                <w:sz w:val="24"/>
                <w:szCs w:val="24"/>
              </w:rPr>
            </w:pPr>
            <w:bookmarkStart w:id="20" w:name="ОрганизаторТорги"/>
            <w:bookmarkEnd w:id="20"/>
            <w:r>
              <w:rPr>
                <w:sz w:val="24"/>
                <w:szCs w:val="24"/>
              </w:rPr>
              <w:t>ФИО</w:t>
            </w:r>
          </w:p>
        </w:tc>
        <w:tc>
          <w:tcPr>
            <w:tcW w:w="4786" w:type="dxa"/>
          </w:tcPr>
          <w:p w14:paraId="69629E70" w14:textId="156A9931" w:rsidR="001E5FDD" w:rsidRDefault="001E5FDD" w:rsidP="001E5FDD">
            <w:pPr>
              <w:spacing w:after="120" w:line="240" w:lineRule="auto"/>
              <w:contextualSpacing/>
              <w:rPr>
                <w:sz w:val="24"/>
                <w:szCs w:val="24"/>
              </w:rPr>
            </w:pPr>
            <w:r>
              <w:rPr>
                <w:sz w:val="24"/>
                <w:szCs w:val="24"/>
              </w:rPr>
              <w:t>Хмелев Владимир Валентинович</w:t>
            </w:r>
          </w:p>
        </w:tc>
      </w:tr>
      <w:tr w:rsidR="001E5FDD" w14:paraId="64A457C9" w14:textId="77777777">
        <w:tblPrEx>
          <w:tblCellMar>
            <w:top w:w="0" w:type="dxa"/>
            <w:bottom w:w="0" w:type="dxa"/>
          </w:tblCellMar>
        </w:tblPrEx>
        <w:tc>
          <w:tcPr>
            <w:tcW w:w="4785" w:type="dxa"/>
          </w:tcPr>
          <w:p w14:paraId="4B6F246B" w14:textId="1D3F0334" w:rsidR="001E5FDD" w:rsidRDefault="001E5FDD" w:rsidP="001E5FDD">
            <w:pPr>
              <w:spacing w:after="120" w:line="240" w:lineRule="auto"/>
              <w:contextualSpacing/>
              <w:rPr>
                <w:sz w:val="24"/>
                <w:szCs w:val="24"/>
              </w:rPr>
            </w:pPr>
            <w:r>
              <w:rPr>
                <w:sz w:val="24"/>
                <w:szCs w:val="24"/>
              </w:rPr>
              <w:t>ИНН</w:t>
            </w:r>
          </w:p>
        </w:tc>
        <w:tc>
          <w:tcPr>
            <w:tcW w:w="4786" w:type="dxa"/>
          </w:tcPr>
          <w:p w14:paraId="01D50819" w14:textId="3583A23A" w:rsidR="001E5FDD" w:rsidRDefault="001E5FDD" w:rsidP="001E5FDD">
            <w:pPr>
              <w:spacing w:after="120" w:line="240" w:lineRule="auto"/>
              <w:contextualSpacing/>
              <w:rPr>
                <w:sz w:val="24"/>
                <w:szCs w:val="24"/>
              </w:rPr>
            </w:pPr>
            <w:r>
              <w:rPr>
                <w:sz w:val="24"/>
                <w:szCs w:val="24"/>
              </w:rPr>
              <w:t>344304715690</w:t>
            </w:r>
          </w:p>
        </w:tc>
      </w:tr>
    </w:tbl>
    <w:p w14:paraId="392A4451" w14:textId="77777777" w:rsidR="004713AA" w:rsidRPr="00BE0A9B" w:rsidRDefault="004713AA" w:rsidP="004713AA">
      <w:pPr>
        <w:spacing w:line="240" w:lineRule="auto"/>
        <w:ind w:firstLine="708"/>
        <w:contextualSpacing/>
        <w:rPr>
          <w:sz w:val="24"/>
          <w:szCs w:val="24"/>
        </w:rPr>
      </w:pPr>
    </w:p>
    <w:p w14:paraId="258BAD72" w14:textId="77777777" w:rsidR="004713AA" w:rsidRPr="00BE0A9B" w:rsidRDefault="004713AA" w:rsidP="004A7444">
      <w:pPr>
        <w:pStyle w:val="a3"/>
        <w:numPr>
          <w:ilvl w:val="0"/>
          <w:numId w:val="1"/>
        </w:numPr>
        <w:spacing w:line="240" w:lineRule="auto"/>
        <w:rPr>
          <w:b/>
          <w:sz w:val="24"/>
          <w:szCs w:val="24"/>
        </w:rPr>
      </w:pPr>
      <w:r w:rsidRPr="00BE0A9B">
        <w:rPr>
          <w:b/>
          <w:sz w:val="24"/>
          <w:szCs w:val="24"/>
        </w:rPr>
        <w:lastRenderedPageBreak/>
        <w:t>Арбитражный управляющий</w:t>
      </w:r>
    </w:p>
    <w:tbl>
      <w:tblPr>
        <w:tblW w:w="0" w:type="auto"/>
        <w:tblLayout w:type="fixed"/>
        <w:tblLook w:val="0000" w:firstRow="0" w:lastRow="0" w:firstColumn="0" w:lastColumn="0" w:noHBand="0" w:noVBand="0"/>
      </w:tblPr>
      <w:tblGrid>
        <w:gridCol w:w="4785"/>
        <w:gridCol w:w="4786"/>
      </w:tblGrid>
      <w:tr w:rsidR="001E5FDD" w14:paraId="6C90361E" w14:textId="77777777">
        <w:tblPrEx>
          <w:tblCellMar>
            <w:top w:w="0" w:type="dxa"/>
            <w:bottom w:w="0" w:type="dxa"/>
          </w:tblCellMar>
        </w:tblPrEx>
        <w:tc>
          <w:tcPr>
            <w:tcW w:w="4785" w:type="dxa"/>
          </w:tcPr>
          <w:p w14:paraId="63904660" w14:textId="5A391F3E" w:rsidR="001E5FDD" w:rsidRDefault="001E5FDD" w:rsidP="001E5FDD">
            <w:pPr>
              <w:spacing w:after="120" w:line="240" w:lineRule="auto"/>
              <w:contextualSpacing/>
              <w:rPr>
                <w:sz w:val="24"/>
                <w:szCs w:val="24"/>
                <w:lang w:val="en-US"/>
              </w:rPr>
            </w:pPr>
            <w:bookmarkStart w:id="21" w:name="Арбитр"/>
            <w:bookmarkEnd w:id="21"/>
            <w:r>
              <w:rPr>
                <w:sz w:val="24"/>
                <w:szCs w:val="24"/>
                <w:lang w:val="en-US"/>
              </w:rPr>
              <w:t>ФИО</w:t>
            </w:r>
          </w:p>
        </w:tc>
        <w:tc>
          <w:tcPr>
            <w:tcW w:w="4786" w:type="dxa"/>
          </w:tcPr>
          <w:p w14:paraId="30E8C311" w14:textId="2A2F7230" w:rsidR="001E5FDD" w:rsidRDefault="001E5FDD" w:rsidP="001E5FDD">
            <w:pPr>
              <w:spacing w:after="120" w:line="240" w:lineRule="auto"/>
              <w:contextualSpacing/>
              <w:rPr>
                <w:sz w:val="24"/>
                <w:szCs w:val="24"/>
                <w:lang w:val="en-US"/>
              </w:rPr>
            </w:pPr>
            <w:r>
              <w:rPr>
                <w:sz w:val="24"/>
                <w:szCs w:val="24"/>
                <w:lang w:val="en-US"/>
              </w:rPr>
              <w:t>Хмелев  Владимир  Валентинович</w:t>
            </w:r>
          </w:p>
        </w:tc>
      </w:tr>
      <w:tr w:rsidR="001E5FDD" w14:paraId="6F8E79D6" w14:textId="77777777">
        <w:tblPrEx>
          <w:tblCellMar>
            <w:top w:w="0" w:type="dxa"/>
            <w:bottom w:w="0" w:type="dxa"/>
          </w:tblCellMar>
        </w:tblPrEx>
        <w:tc>
          <w:tcPr>
            <w:tcW w:w="4785" w:type="dxa"/>
          </w:tcPr>
          <w:p w14:paraId="73792005" w14:textId="5C7076CC" w:rsidR="001E5FDD" w:rsidRDefault="001E5FDD" w:rsidP="001E5FDD">
            <w:pPr>
              <w:spacing w:after="120" w:line="240" w:lineRule="auto"/>
              <w:contextualSpacing/>
              <w:rPr>
                <w:sz w:val="24"/>
                <w:szCs w:val="24"/>
                <w:lang w:val="en-US"/>
              </w:rPr>
            </w:pPr>
            <w:r>
              <w:rPr>
                <w:sz w:val="24"/>
                <w:szCs w:val="24"/>
                <w:lang w:val="en-US"/>
              </w:rPr>
              <w:t>ИНН</w:t>
            </w:r>
          </w:p>
        </w:tc>
        <w:tc>
          <w:tcPr>
            <w:tcW w:w="4786" w:type="dxa"/>
          </w:tcPr>
          <w:p w14:paraId="08CE5B3A" w14:textId="793C6AA2" w:rsidR="001E5FDD" w:rsidRDefault="001E5FDD" w:rsidP="001E5FDD">
            <w:pPr>
              <w:spacing w:after="120" w:line="240" w:lineRule="auto"/>
              <w:contextualSpacing/>
              <w:rPr>
                <w:sz w:val="24"/>
                <w:szCs w:val="24"/>
                <w:lang w:val="en-US"/>
              </w:rPr>
            </w:pPr>
            <w:r>
              <w:rPr>
                <w:sz w:val="24"/>
                <w:szCs w:val="24"/>
                <w:lang w:val="en-US"/>
              </w:rPr>
              <w:t>344304715690</w:t>
            </w:r>
          </w:p>
        </w:tc>
      </w:tr>
      <w:tr w:rsidR="001E5FDD" w14:paraId="2FAEEE1C" w14:textId="77777777">
        <w:tblPrEx>
          <w:tblCellMar>
            <w:top w:w="0" w:type="dxa"/>
            <w:bottom w:w="0" w:type="dxa"/>
          </w:tblCellMar>
        </w:tblPrEx>
        <w:tc>
          <w:tcPr>
            <w:tcW w:w="4785" w:type="dxa"/>
          </w:tcPr>
          <w:p w14:paraId="47E508AB" w14:textId="618A51D0" w:rsidR="001E5FDD" w:rsidRDefault="001E5FDD" w:rsidP="001E5FDD">
            <w:pPr>
              <w:spacing w:after="120" w:line="240" w:lineRule="auto"/>
              <w:contextualSpacing/>
              <w:rPr>
                <w:sz w:val="24"/>
                <w:szCs w:val="24"/>
                <w:lang w:val="en-US"/>
              </w:rPr>
            </w:pPr>
            <w:r>
              <w:rPr>
                <w:sz w:val="24"/>
                <w:szCs w:val="24"/>
                <w:lang w:val="en-US"/>
              </w:rPr>
              <w:t>Наименование СРО</w:t>
            </w:r>
          </w:p>
        </w:tc>
        <w:tc>
          <w:tcPr>
            <w:tcW w:w="4786" w:type="dxa"/>
          </w:tcPr>
          <w:p w14:paraId="388A60C3" w14:textId="1DD3C8D5" w:rsidR="001E5FDD" w:rsidRDefault="001E5FDD" w:rsidP="001E5FDD">
            <w:pPr>
              <w:spacing w:after="120" w:line="240" w:lineRule="auto"/>
              <w:contextualSpacing/>
              <w:rPr>
                <w:sz w:val="24"/>
                <w:szCs w:val="24"/>
                <w:lang w:val="en-US"/>
              </w:rPr>
            </w:pPr>
            <w:r>
              <w:rPr>
                <w:sz w:val="24"/>
                <w:szCs w:val="24"/>
                <w:lang w:val="en-US"/>
              </w:rPr>
              <w:t>ААУ «ЦФОП АПК» (ОГРН 1107799002057, ИНН 7707030411, 107996, г. Москва, ул. Б. Дмитровка, 32, стр. 1)</w:t>
            </w:r>
          </w:p>
        </w:tc>
      </w:tr>
      <w:tr w:rsidR="001E5FDD" w14:paraId="566ACCA1" w14:textId="77777777">
        <w:tblPrEx>
          <w:tblCellMar>
            <w:top w:w="0" w:type="dxa"/>
            <w:bottom w:w="0" w:type="dxa"/>
          </w:tblCellMar>
        </w:tblPrEx>
        <w:tc>
          <w:tcPr>
            <w:tcW w:w="4785" w:type="dxa"/>
          </w:tcPr>
          <w:p w14:paraId="64F176C5" w14:textId="12719360" w:rsidR="001E5FDD" w:rsidRDefault="001E5FDD" w:rsidP="001E5FDD">
            <w:pPr>
              <w:spacing w:after="120" w:line="240" w:lineRule="auto"/>
              <w:contextualSpacing/>
              <w:rPr>
                <w:sz w:val="24"/>
                <w:szCs w:val="24"/>
                <w:lang w:val="en-US"/>
              </w:rPr>
            </w:pPr>
            <w:r>
              <w:rPr>
                <w:sz w:val="24"/>
                <w:szCs w:val="24"/>
                <w:lang w:val="en-US"/>
              </w:rPr>
              <w:t>Регистрационный номер ФРС</w:t>
            </w:r>
          </w:p>
        </w:tc>
        <w:tc>
          <w:tcPr>
            <w:tcW w:w="4786" w:type="dxa"/>
          </w:tcPr>
          <w:p w14:paraId="1E66522A" w14:textId="60CC5025" w:rsidR="001E5FDD" w:rsidRDefault="001E5FDD" w:rsidP="001E5FDD">
            <w:pPr>
              <w:spacing w:after="120" w:line="240" w:lineRule="auto"/>
              <w:contextualSpacing/>
              <w:rPr>
                <w:sz w:val="24"/>
                <w:szCs w:val="24"/>
                <w:lang w:val="en-US"/>
              </w:rPr>
            </w:pPr>
            <w:r>
              <w:rPr>
                <w:sz w:val="24"/>
                <w:szCs w:val="24"/>
                <w:lang w:val="en-US"/>
              </w:rPr>
              <w:t>8010</w:t>
            </w:r>
          </w:p>
        </w:tc>
      </w:tr>
    </w:tbl>
    <w:p w14:paraId="7A89B5F8" w14:textId="32A190C7" w:rsidR="004713AA" w:rsidRPr="00A57D49" w:rsidRDefault="004713AA" w:rsidP="004713AA">
      <w:pPr>
        <w:spacing w:line="240" w:lineRule="auto"/>
        <w:ind w:firstLine="708"/>
        <w:contextualSpacing/>
        <w:rPr>
          <w:sz w:val="24"/>
          <w:szCs w:val="24"/>
          <w:lang w:val="en-US"/>
        </w:rPr>
      </w:pPr>
    </w:p>
    <w:p w14:paraId="1016D6D8" w14:textId="77777777" w:rsidR="004713AA" w:rsidRPr="00BE0A9B" w:rsidRDefault="004713AA" w:rsidP="004A7444">
      <w:pPr>
        <w:pStyle w:val="a3"/>
        <w:numPr>
          <w:ilvl w:val="0"/>
          <w:numId w:val="1"/>
        </w:numPr>
        <w:spacing w:line="240" w:lineRule="auto"/>
        <w:rPr>
          <w:b/>
          <w:sz w:val="24"/>
          <w:szCs w:val="24"/>
        </w:rPr>
      </w:pPr>
      <w:r w:rsidRPr="00BE0A9B">
        <w:rPr>
          <w:b/>
          <w:sz w:val="24"/>
          <w:szCs w:val="24"/>
        </w:rPr>
        <w:t>Сведения о судебном деле</w:t>
      </w:r>
    </w:p>
    <w:tbl>
      <w:tblPr>
        <w:tblW w:w="0" w:type="auto"/>
        <w:tblLayout w:type="fixed"/>
        <w:tblLook w:val="0000" w:firstRow="0" w:lastRow="0" w:firstColumn="0" w:lastColumn="0" w:noHBand="0" w:noVBand="0"/>
      </w:tblPr>
      <w:tblGrid>
        <w:gridCol w:w="4785"/>
        <w:gridCol w:w="4786"/>
      </w:tblGrid>
      <w:tr w:rsidR="001E5FDD" w14:paraId="53E4CA26" w14:textId="77777777">
        <w:tblPrEx>
          <w:tblCellMar>
            <w:top w:w="0" w:type="dxa"/>
            <w:bottom w:w="0" w:type="dxa"/>
          </w:tblCellMar>
        </w:tblPrEx>
        <w:tc>
          <w:tcPr>
            <w:tcW w:w="4785" w:type="dxa"/>
          </w:tcPr>
          <w:p w14:paraId="14FD8F06" w14:textId="0ECFE035" w:rsidR="001E5FDD" w:rsidRDefault="001E5FDD" w:rsidP="001E5FDD">
            <w:pPr>
              <w:spacing w:after="120" w:line="240" w:lineRule="auto"/>
              <w:contextualSpacing/>
              <w:rPr>
                <w:sz w:val="24"/>
                <w:szCs w:val="24"/>
              </w:rPr>
            </w:pPr>
            <w:bookmarkStart w:id="22" w:name="Суд"/>
            <w:bookmarkEnd w:id="22"/>
            <w:r>
              <w:rPr>
                <w:sz w:val="24"/>
                <w:szCs w:val="24"/>
              </w:rPr>
              <w:t>Наименование арбитражного суда</w:t>
            </w:r>
          </w:p>
        </w:tc>
        <w:tc>
          <w:tcPr>
            <w:tcW w:w="4786" w:type="dxa"/>
          </w:tcPr>
          <w:p w14:paraId="5E64963F" w14:textId="7D41C83D" w:rsidR="001E5FDD" w:rsidRDefault="001E5FDD" w:rsidP="001E5FDD">
            <w:pPr>
              <w:spacing w:after="120" w:line="240" w:lineRule="auto"/>
              <w:contextualSpacing/>
              <w:rPr>
                <w:sz w:val="24"/>
                <w:szCs w:val="24"/>
              </w:rPr>
            </w:pPr>
            <w:r>
              <w:rPr>
                <w:sz w:val="24"/>
                <w:szCs w:val="24"/>
              </w:rPr>
              <w:t xml:space="preserve">Арбитражный суд Ростовской области </w:t>
            </w:r>
          </w:p>
        </w:tc>
      </w:tr>
      <w:tr w:rsidR="001E5FDD" w14:paraId="1E6E6B16" w14:textId="77777777">
        <w:tblPrEx>
          <w:tblCellMar>
            <w:top w:w="0" w:type="dxa"/>
            <w:bottom w:w="0" w:type="dxa"/>
          </w:tblCellMar>
        </w:tblPrEx>
        <w:tc>
          <w:tcPr>
            <w:tcW w:w="4785" w:type="dxa"/>
          </w:tcPr>
          <w:p w14:paraId="0B2BF6CA" w14:textId="57D8FF8F" w:rsidR="001E5FDD" w:rsidRDefault="001E5FDD" w:rsidP="001E5FDD">
            <w:pPr>
              <w:spacing w:after="120" w:line="240" w:lineRule="auto"/>
              <w:contextualSpacing/>
              <w:rPr>
                <w:sz w:val="24"/>
                <w:szCs w:val="24"/>
              </w:rPr>
            </w:pPr>
            <w:r>
              <w:rPr>
                <w:sz w:val="24"/>
                <w:szCs w:val="24"/>
              </w:rPr>
              <w:t>Номер дела о банкротстве</w:t>
            </w:r>
          </w:p>
        </w:tc>
        <w:tc>
          <w:tcPr>
            <w:tcW w:w="4786" w:type="dxa"/>
          </w:tcPr>
          <w:p w14:paraId="30A754D6" w14:textId="5FABCD43" w:rsidR="001E5FDD" w:rsidRDefault="001E5FDD" w:rsidP="001E5FDD">
            <w:pPr>
              <w:spacing w:after="120" w:line="240" w:lineRule="auto"/>
              <w:contextualSpacing/>
              <w:rPr>
                <w:sz w:val="24"/>
                <w:szCs w:val="24"/>
              </w:rPr>
            </w:pPr>
            <w:r>
              <w:rPr>
                <w:sz w:val="24"/>
                <w:szCs w:val="24"/>
              </w:rPr>
              <w:t>№А53-1969/2020</w:t>
            </w:r>
          </w:p>
        </w:tc>
      </w:tr>
      <w:tr w:rsidR="001E5FDD" w14:paraId="636E0558" w14:textId="77777777">
        <w:tblPrEx>
          <w:tblCellMar>
            <w:top w:w="0" w:type="dxa"/>
            <w:bottom w:w="0" w:type="dxa"/>
          </w:tblCellMar>
        </w:tblPrEx>
        <w:tc>
          <w:tcPr>
            <w:tcW w:w="4785" w:type="dxa"/>
          </w:tcPr>
          <w:p w14:paraId="0D0F0090" w14:textId="3AD0F488" w:rsidR="001E5FDD" w:rsidRDefault="001E5FDD" w:rsidP="001E5FDD">
            <w:pPr>
              <w:spacing w:after="120" w:line="240" w:lineRule="auto"/>
              <w:contextualSpacing/>
              <w:rPr>
                <w:sz w:val="24"/>
                <w:szCs w:val="24"/>
              </w:rPr>
            </w:pPr>
            <w:r>
              <w:rPr>
                <w:sz w:val="24"/>
                <w:szCs w:val="24"/>
              </w:rPr>
              <w:t>Основание для проведения торгов</w:t>
            </w:r>
          </w:p>
        </w:tc>
        <w:tc>
          <w:tcPr>
            <w:tcW w:w="4786" w:type="dxa"/>
          </w:tcPr>
          <w:p w14:paraId="1395586D" w14:textId="3F4B8174" w:rsidR="001E5FDD" w:rsidRDefault="001E5FDD" w:rsidP="001E5FDD">
            <w:pPr>
              <w:spacing w:after="120" w:line="240" w:lineRule="auto"/>
              <w:contextualSpacing/>
              <w:rPr>
                <w:sz w:val="24"/>
                <w:szCs w:val="24"/>
              </w:rPr>
            </w:pPr>
            <w:r>
              <w:rPr>
                <w:sz w:val="24"/>
                <w:szCs w:val="24"/>
              </w:rPr>
              <w:t>Решение Арбитражного суда Ростовской обл. от 27.07.20 г. по делу № А53-1969/2020 о признании несостоятельным (банкротом) и введении процедуры реализации имущества гражданина), Определение Арбитражного суда Ростовской области от 17.12.2020 по делу №А53-1969/2020</w:t>
            </w:r>
          </w:p>
        </w:tc>
      </w:tr>
    </w:tbl>
    <w:p w14:paraId="573CD7BC" w14:textId="77777777" w:rsidR="004713AA" w:rsidRPr="00BE0A9B" w:rsidRDefault="004713AA" w:rsidP="004713AA">
      <w:pPr>
        <w:spacing w:line="240" w:lineRule="auto"/>
        <w:ind w:firstLine="708"/>
        <w:contextualSpacing/>
        <w:rPr>
          <w:sz w:val="24"/>
          <w:szCs w:val="24"/>
        </w:rPr>
      </w:pPr>
    </w:p>
    <w:p w14:paraId="542D3B23" w14:textId="77777777" w:rsidR="004713AA" w:rsidRPr="00BE0A9B" w:rsidRDefault="004713AA" w:rsidP="004A7444">
      <w:pPr>
        <w:pStyle w:val="a3"/>
        <w:numPr>
          <w:ilvl w:val="0"/>
          <w:numId w:val="1"/>
        </w:numPr>
        <w:spacing w:line="240" w:lineRule="auto"/>
        <w:rPr>
          <w:b/>
          <w:sz w:val="24"/>
          <w:szCs w:val="24"/>
        </w:rPr>
      </w:pPr>
      <w:r w:rsidRPr="00BE0A9B">
        <w:rPr>
          <w:b/>
          <w:sz w:val="24"/>
          <w:szCs w:val="24"/>
        </w:rPr>
        <w:t>Информация о должнике</w:t>
      </w:r>
    </w:p>
    <w:tbl>
      <w:tblPr>
        <w:tblW w:w="0" w:type="auto"/>
        <w:tblLayout w:type="fixed"/>
        <w:tblLook w:val="0000" w:firstRow="0" w:lastRow="0" w:firstColumn="0" w:lastColumn="0" w:noHBand="0" w:noVBand="0"/>
      </w:tblPr>
      <w:tblGrid>
        <w:gridCol w:w="4785"/>
        <w:gridCol w:w="4786"/>
      </w:tblGrid>
      <w:tr w:rsidR="001E5FDD" w14:paraId="4A697F44" w14:textId="77777777">
        <w:tblPrEx>
          <w:tblCellMar>
            <w:top w:w="0" w:type="dxa"/>
            <w:bottom w:w="0" w:type="dxa"/>
          </w:tblCellMar>
        </w:tblPrEx>
        <w:tc>
          <w:tcPr>
            <w:tcW w:w="4785" w:type="dxa"/>
          </w:tcPr>
          <w:p w14:paraId="091E6D5A" w14:textId="3F47B258" w:rsidR="001E5FDD" w:rsidRDefault="001E5FDD" w:rsidP="001E5FDD">
            <w:pPr>
              <w:spacing w:after="120" w:line="240" w:lineRule="auto"/>
              <w:contextualSpacing/>
              <w:rPr>
                <w:sz w:val="24"/>
                <w:szCs w:val="24"/>
              </w:rPr>
            </w:pPr>
            <w:bookmarkStart w:id="23" w:name="Должник"/>
            <w:bookmarkEnd w:id="23"/>
            <w:r>
              <w:rPr>
                <w:sz w:val="24"/>
                <w:szCs w:val="24"/>
              </w:rPr>
              <w:t>Тип должника</w:t>
            </w:r>
          </w:p>
        </w:tc>
        <w:tc>
          <w:tcPr>
            <w:tcW w:w="4786" w:type="dxa"/>
          </w:tcPr>
          <w:p w14:paraId="6F55D216" w14:textId="6C9CC12F" w:rsidR="001E5FDD" w:rsidRDefault="001E5FDD" w:rsidP="001E5FDD">
            <w:pPr>
              <w:spacing w:after="120" w:line="240" w:lineRule="auto"/>
              <w:contextualSpacing/>
              <w:rPr>
                <w:sz w:val="24"/>
                <w:szCs w:val="24"/>
              </w:rPr>
            </w:pPr>
            <w:r>
              <w:rPr>
                <w:sz w:val="24"/>
                <w:szCs w:val="24"/>
              </w:rPr>
              <w:t>Физическое лицо</w:t>
            </w:r>
          </w:p>
        </w:tc>
      </w:tr>
      <w:tr w:rsidR="001E5FDD" w14:paraId="67D8C66B" w14:textId="77777777">
        <w:tblPrEx>
          <w:tblCellMar>
            <w:top w:w="0" w:type="dxa"/>
            <w:bottom w:w="0" w:type="dxa"/>
          </w:tblCellMar>
        </w:tblPrEx>
        <w:tc>
          <w:tcPr>
            <w:tcW w:w="4785" w:type="dxa"/>
          </w:tcPr>
          <w:p w14:paraId="4C44357C" w14:textId="3C91B7B4" w:rsidR="001E5FDD" w:rsidRDefault="001E5FDD" w:rsidP="001E5FDD">
            <w:pPr>
              <w:spacing w:after="120" w:line="240" w:lineRule="auto"/>
              <w:contextualSpacing/>
              <w:rPr>
                <w:sz w:val="24"/>
                <w:szCs w:val="24"/>
              </w:rPr>
            </w:pPr>
            <w:r>
              <w:rPr>
                <w:sz w:val="24"/>
                <w:szCs w:val="24"/>
              </w:rPr>
              <w:t>ФИО</w:t>
            </w:r>
          </w:p>
        </w:tc>
        <w:tc>
          <w:tcPr>
            <w:tcW w:w="4786" w:type="dxa"/>
          </w:tcPr>
          <w:p w14:paraId="6FC4B175" w14:textId="54AC22E1" w:rsidR="001E5FDD" w:rsidRDefault="001E5FDD" w:rsidP="001E5FDD">
            <w:pPr>
              <w:spacing w:after="120" w:line="240" w:lineRule="auto"/>
              <w:contextualSpacing/>
              <w:rPr>
                <w:sz w:val="24"/>
                <w:szCs w:val="24"/>
              </w:rPr>
            </w:pPr>
            <w:r>
              <w:rPr>
                <w:sz w:val="24"/>
                <w:szCs w:val="24"/>
              </w:rPr>
              <w:t>Цацхин  Дмитрий  Михайлович</w:t>
            </w:r>
          </w:p>
        </w:tc>
      </w:tr>
      <w:tr w:rsidR="001E5FDD" w14:paraId="320450AA" w14:textId="77777777">
        <w:tblPrEx>
          <w:tblCellMar>
            <w:top w:w="0" w:type="dxa"/>
            <w:bottom w:w="0" w:type="dxa"/>
          </w:tblCellMar>
        </w:tblPrEx>
        <w:tc>
          <w:tcPr>
            <w:tcW w:w="4785" w:type="dxa"/>
          </w:tcPr>
          <w:p w14:paraId="0240ECE3" w14:textId="3D415726" w:rsidR="001E5FDD" w:rsidRDefault="001E5FDD" w:rsidP="001E5FDD">
            <w:pPr>
              <w:spacing w:after="120" w:line="240" w:lineRule="auto"/>
              <w:contextualSpacing/>
              <w:rPr>
                <w:sz w:val="24"/>
                <w:szCs w:val="24"/>
              </w:rPr>
            </w:pPr>
            <w:r>
              <w:rPr>
                <w:sz w:val="24"/>
                <w:szCs w:val="24"/>
              </w:rPr>
              <w:t>ИНН</w:t>
            </w:r>
          </w:p>
        </w:tc>
        <w:tc>
          <w:tcPr>
            <w:tcW w:w="4786" w:type="dxa"/>
          </w:tcPr>
          <w:p w14:paraId="0FCC772A" w14:textId="6AC306D9" w:rsidR="001E5FDD" w:rsidRDefault="001E5FDD" w:rsidP="001E5FDD">
            <w:pPr>
              <w:spacing w:after="120" w:line="240" w:lineRule="auto"/>
              <w:contextualSpacing/>
              <w:rPr>
                <w:sz w:val="24"/>
                <w:szCs w:val="24"/>
              </w:rPr>
            </w:pPr>
            <w:r>
              <w:rPr>
                <w:sz w:val="24"/>
                <w:szCs w:val="24"/>
              </w:rPr>
              <w:t>616806402848</w:t>
            </w:r>
          </w:p>
        </w:tc>
      </w:tr>
      <w:tr w:rsidR="001E5FDD" w14:paraId="32FA16C1" w14:textId="77777777">
        <w:tblPrEx>
          <w:tblCellMar>
            <w:top w:w="0" w:type="dxa"/>
            <w:bottom w:w="0" w:type="dxa"/>
          </w:tblCellMar>
        </w:tblPrEx>
        <w:tc>
          <w:tcPr>
            <w:tcW w:w="4785" w:type="dxa"/>
          </w:tcPr>
          <w:p w14:paraId="6A976265" w14:textId="0EB90FB8" w:rsidR="001E5FDD" w:rsidRDefault="001E5FDD" w:rsidP="001E5FDD">
            <w:pPr>
              <w:spacing w:after="120" w:line="240" w:lineRule="auto"/>
              <w:contextualSpacing/>
              <w:rPr>
                <w:sz w:val="24"/>
                <w:szCs w:val="24"/>
              </w:rPr>
            </w:pPr>
            <w:r>
              <w:rPr>
                <w:sz w:val="24"/>
                <w:szCs w:val="24"/>
              </w:rPr>
              <w:t>Порядок и срок заключения договора купли-продажи</w:t>
            </w:r>
          </w:p>
        </w:tc>
        <w:tc>
          <w:tcPr>
            <w:tcW w:w="4786" w:type="dxa"/>
          </w:tcPr>
          <w:p w14:paraId="4CA6B853" w14:textId="3F7168D7" w:rsidR="001E5FDD" w:rsidRDefault="001E5FDD" w:rsidP="001E5FDD">
            <w:pPr>
              <w:spacing w:after="120" w:line="240" w:lineRule="auto"/>
              <w:contextualSpacing/>
              <w:rPr>
                <w:sz w:val="24"/>
                <w:szCs w:val="24"/>
              </w:rPr>
            </w:pPr>
            <w:r>
              <w:rPr>
                <w:sz w:val="24"/>
                <w:szCs w:val="24"/>
              </w:rPr>
              <w:t>В течение 5 дней с даты подписания протокола о результатах проведения торгов Финансовый управляющий направляет победителю (единственному участнику) торгов предложение заключить договор купли-продажи предприятия с приложением проекта данного договора в соответствии с представленным победителем торгов предложением о цене предприятия. В случае отказа или уклонения победителя торгов от подписания данного договора в течение пяти дней с даты получения указанного предложения финансового управляющего внесенный задаток ему не возвращается и финансовый управляющий вправе предложить заключить договор купли-продажи предприятия участнику торгов, которым предложена наиболее высокая цена предприятия по сравнению с ценой предприятия, предложенной другими участниками торгов, за исключением победителя торгов.</w:t>
            </w:r>
          </w:p>
        </w:tc>
      </w:tr>
    </w:tbl>
    <w:p w14:paraId="66428082" w14:textId="77777777" w:rsidR="004713AA" w:rsidRPr="00BE0A9B" w:rsidRDefault="004713AA" w:rsidP="004713AA">
      <w:pPr>
        <w:spacing w:line="240" w:lineRule="auto"/>
        <w:ind w:firstLine="708"/>
        <w:contextualSpacing/>
        <w:rPr>
          <w:sz w:val="24"/>
          <w:szCs w:val="24"/>
        </w:rPr>
      </w:pPr>
    </w:p>
    <w:p w14:paraId="2048F06B" w14:textId="77777777" w:rsidR="004713AA" w:rsidRPr="00BE0A9B" w:rsidRDefault="004713AA" w:rsidP="004A7444">
      <w:pPr>
        <w:pStyle w:val="a3"/>
        <w:numPr>
          <w:ilvl w:val="0"/>
          <w:numId w:val="1"/>
        </w:numPr>
        <w:spacing w:line="240" w:lineRule="auto"/>
        <w:rPr>
          <w:b/>
          <w:sz w:val="24"/>
          <w:szCs w:val="24"/>
        </w:rPr>
      </w:pPr>
      <w:r w:rsidRPr="00BE0A9B">
        <w:rPr>
          <w:b/>
          <w:sz w:val="24"/>
          <w:szCs w:val="24"/>
        </w:rPr>
        <w:t>Контактное лицо</w:t>
      </w:r>
    </w:p>
    <w:tbl>
      <w:tblPr>
        <w:tblW w:w="0" w:type="auto"/>
        <w:tblLayout w:type="fixed"/>
        <w:tblLook w:val="0000" w:firstRow="0" w:lastRow="0" w:firstColumn="0" w:lastColumn="0" w:noHBand="0" w:noVBand="0"/>
      </w:tblPr>
      <w:tblGrid>
        <w:gridCol w:w="4785"/>
        <w:gridCol w:w="4786"/>
      </w:tblGrid>
      <w:tr w:rsidR="001E5FDD" w14:paraId="2D3BA425" w14:textId="77777777">
        <w:tblPrEx>
          <w:tblCellMar>
            <w:top w:w="0" w:type="dxa"/>
            <w:bottom w:w="0" w:type="dxa"/>
          </w:tblCellMar>
        </w:tblPrEx>
        <w:tc>
          <w:tcPr>
            <w:tcW w:w="4785" w:type="dxa"/>
          </w:tcPr>
          <w:p w14:paraId="69307698" w14:textId="348B9821" w:rsidR="001E5FDD" w:rsidRDefault="001E5FDD" w:rsidP="001E5FDD">
            <w:pPr>
              <w:spacing w:after="120" w:line="240" w:lineRule="auto"/>
              <w:contextualSpacing/>
              <w:rPr>
                <w:sz w:val="24"/>
                <w:szCs w:val="24"/>
              </w:rPr>
            </w:pPr>
            <w:bookmarkStart w:id="24" w:name="КонтактноеЛицо"/>
            <w:bookmarkEnd w:id="24"/>
            <w:r>
              <w:rPr>
                <w:sz w:val="24"/>
                <w:szCs w:val="24"/>
              </w:rPr>
              <w:t>ФИО</w:t>
            </w:r>
          </w:p>
        </w:tc>
        <w:tc>
          <w:tcPr>
            <w:tcW w:w="4786" w:type="dxa"/>
          </w:tcPr>
          <w:p w14:paraId="03429ADC" w14:textId="5E838A28" w:rsidR="001E5FDD" w:rsidRDefault="001E5FDD" w:rsidP="001E5FDD">
            <w:pPr>
              <w:spacing w:after="120" w:line="240" w:lineRule="auto"/>
              <w:contextualSpacing/>
              <w:rPr>
                <w:sz w:val="24"/>
                <w:szCs w:val="24"/>
              </w:rPr>
            </w:pPr>
            <w:r>
              <w:rPr>
                <w:sz w:val="24"/>
                <w:szCs w:val="24"/>
              </w:rPr>
              <w:t xml:space="preserve">Хмелев Владимир Валентинович </w:t>
            </w:r>
          </w:p>
        </w:tc>
      </w:tr>
      <w:tr w:rsidR="001E5FDD" w14:paraId="7AA7A923" w14:textId="77777777">
        <w:tblPrEx>
          <w:tblCellMar>
            <w:top w:w="0" w:type="dxa"/>
            <w:bottom w:w="0" w:type="dxa"/>
          </w:tblCellMar>
        </w:tblPrEx>
        <w:tc>
          <w:tcPr>
            <w:tcW w:w="4785" w:type="dxa"/>
          </w:tcPr>
          <w:p w14:paraId="6414D816" w14:textId="6A580ACB" w:rsidR="001E5FDD" w:rsidRDefault="001E5FDD" w:rsidP="001E5FDD">
            <w:pPr>
              <w:spacing w:after="120" w:line="240" w:lineRule="auto"/>
              <w:contextualSpacing/>
              <w:rPr>
                <w:sz w:val="24"/>
                <w:szCs w:val="24"/>
              </w:rPr>
            </w:pPr>
            <w:r>
              <w:rPr>
                <w:sz w:val="24"/>
                <w:szCs w:val="24"/>
              </w:rPr>
              <w:t>Контактный телефон</w:t>
            </w:r>
          </w:p>
        </w:tc>
        <w:tc>
          <w:tcPr>
            <w:tcW w:w="4786" w:type="dxa"/>
          </w:tcPr>
          <w:p w14:paraId="0EB2C120" w14:textId="77581198" w:rsidR="001E5FDD" w:rsidRDefault="001E5FDD" w:rsidP="001E5FDD">
            <w:pPr>
              <w:spacing w:after="120" w:line="240" w:lineRule="auto"/>
              <w:contextualSpacing/>
              <w:rPr>
                <w:sz w:val="24"/>
                <w:szCs w:val="24"/>
              </w:rPr>
            </w:pPr>
            <w:r>
              <w:rPr>
                <w:sz w:val="24"/>
                <w:szCs w:val="24"/>
              </w:rPr>
              <w:t>8-937-084-56-21</w:t>
            </w:r>
          </w:p>
        </w:tc>
      </w:tr>
      <w:tr w:rsidR="001E5FDD" w14:paraId="4CB41B64" w14:textId="77777777">
        <w:tblPrEx>
          <w:tblCellMar>
            <w:top w:w="0" w:type="dxa"/>
            <w:bottom w:w="0" w:type="dxa"/>
          </w:tblCellMar>
        </w:tblPrEx>
        <w:tc>
          <w:tcPr>
            <w:tcW w:w="4785" w:type="dxa"/>
          </w:tcPr>
          <w:p w14:paraId="0D108C9E" w14:textId="4EA301A9" w:rsidR="001E5FDD" w:rsidRDefault="001E5FDD" w:rsidP="001E5FDD">
            <w:pPr>
              <w:spacing w:after="120" w:line="240" w:lineRule="auto"/>
              <w:contextualSpacing/>
              <w:rPr>
                <w:sz w:val="24"/>
                <w:szCs w:val="24"/>
              </w:rPr>
            </w:pPr>
            <w:r>
              <w:rPr>
                <w:sz w:val="24"/>
                <w:szCs w:val="24"/>
              </w:rPr>
              <w:t>Адрес электронной почты</w:t>
            </w:r>
          </w:p>
        </w:tc>
        <w:tc>
          <w:tcPr>
            <w:tcW w:w="4786" w:type="dxa"/>
          </w:tcPr>
          <w:p w14:paraId="4EEF4843" w14:textId="08A7F819" w:rsidR="001E5FDD" w:rsidRDefault="001E5FDD" w:rsidP="001E5FDD">
            <w:pPr>
              <w:spacing w:after="120" w:line="240" w:lineRule="auto"/>
              <w:contextualSpacing/>
              <w:rPr>
                <w:sz w:val="24"/>
                <w:szCs w:val="24"/>
              </w:rPr>
            </w:pPr>
            <w:r>
              <w:rPr>
                <w:sz w:val="24"/>
                <w:szCs w:val="24"/>
              </w:rPr>
              <w:t>hmelev.70@mail.ru</w:t>
            </w:r>
          </w:p>
        </w:tc>
      </w:tr>
    </w:tbl>
    <w:p w14:paraId="293BEFA5" w14:textId="77777777" w:rsidR="004713AA" w:rsidRPr="00BE0A9B" w:rsidRDefault="004713AA" w:rsidP="004713AA">
      <w:pPr>
        <w:spacing w:line="240" w:lineRule="auto"/>
        <w:ind w:firstLine="708"/>
        <w:contextualSpacing/>
        <w:rPr>
          <w:sz w:val="24"/>
          <w:szCs w:val="24"/>
        </w:rPr>
      </w:pPr>
    </w:p>
    <w:p w14:paraId="7B655E4F" w14:textId="77777777" w:rsidR="004713AA" w:rsidRPr="00BE0A9B" w:rsidRDefault="004713AA" w:rsidP="004A7444">
      <w:pPr>
        <w:pStyle w:val="a3"/>
        <w:numPr>
          <w:ilvl w:val="0"/>
          <w:numId w:val="1"/>
        </w:numPr>
        <w:spacing w:line="240" w:lineRule="auto"/>
        <w:rPr>
          <w:b/>
          <w:sz w:val="24"/>
          <w:szCs w:val="24"/>
        </w:rPr>
      </w:pPr>
      <w:r w:rsidRPr="00BE0A9B">
        <w:rPr>
          <w:b/>
          <w:sz w:val="24"/>
          <w:szCs w:val="24"/>
        </w:rPr>
        <w:t>Лоты</w:t>
      </w:r>
    </w:p>
    <w:p w14:paraId="35357650" w14:textId="77777777" w:rsidR="001E5FDD" w:rsidRDefault="001E5FDD" w:rsidP="00FE7086">
      <w:pPr>
        <w:spacing w:line="240" w:lineRule="auto"/>
        <w:ind w:firstLine="708"/>
        <w:contextualSpacing/>
        <w:rPr>
          <w:sz w:val="24"/>
          <w:szCs w:val="24"/>
        </w:rPr>
      </w:pPr>
      <w:bookmarkStart w:id="25" w:name="ЛотНазвание_1"/>
      <w:bookmarkEnd w:id="25"/>
    </w:p>
    <w:p w14:paraId="21535B68" w14:textId="77777777" w:rsidR="001E5FDD" w:rsidRDefault="001E5FDD" w:rsidP="00FE7086">
      <w:pPr>
        <w:spacing w:line="240" w:lineRule="auto"/>
        <w:ind w:firstLine="708"/>
        <w:contextualSpacing/>
        <w:rPr>
          <w:sz w:val="24"/>
          <w:szCs w:val="24"/>
        </w:rPr>
      </w:pPr>
      <w:r>
        <w:rPr>
          <w:sz w:val="24"/>
          <w:szCs w:val="24"/>
        </w:rPr>
        <w:t>Лот 1.</w:t>
      </w:r>
      <w:r w:rsidR="009A150C">
        <w:rPr>
          <w:sz w:val="24"/>
          <w:szCs w:val="24"/>
        </w:rPr>
        <w:t xml:space="preserve"> </w:t>
      </w:r>
      <w:bookmarkStart w:id="26" w:name="Лот_1"/>
      <w:bookmarkEnd w:id="26"/>
    </w:p>
    <w:tbl>
      <w:tblPr>
        <w:tblW w:w="0" w:type="auto"/>
        <w:tblLayout w:type="fixed"/>
        <w:tblLook w:val="0000" w:firstRow="0" w:lastRow="0" w:firstColumn="0" w:lastColumn="0" w:noHBand="0" w:noVBand="0"/>
      </w:tblPr>
      <w:tblGrid>
        <w:gridCol w:w="4785"/>
        <w:gridCol w:w="4786"/>
      </w:tblGrid>
      <w:tr w:rsidR="001E5FDD" w14:paraId="321DEFCE" w14:textId="77777777">
        <w:tblPrEx>
          <w:tblCellMar>
            <w:top w:w="0" w:type="dxa"/>
            <w:bottom w:w="0" w:type="dxa"/>
          </w:tblCellMar>
        </w:tblPrEx>
        <w:tc>
          <w:tcPr>
            <w:tcW w:w="4785" w:type="dxa"/>
          </w:tcPr>
          <w:p w14:paraId="3B810255" w14:textId="40C174D4" w:rsidR="001E5FDD" w:rsidRDefault="001E5FDD" w:rsidP="001E5FDD">
            <w:pPr>
              <w:spacing w:after="120" w:line="240" w:lineRule="auto"/>
              <w:contextualSpacing/>
              <w:rPr>
                <w:sz w:val="24"/>
                <w:szCs w:val="24"/>
              </w:rPr>
            </w:pPr>
            <w:r>
              <w:rPr>
                <w:sz w:val="24"/>
                <w:szCs w:val="24"/>
              </w:rPr>
              <w:t>Наименование лота</w:t>
            </w:r>
          </w:p>
        </w:tc>
        <w:tc>
          <w:tcPr>
            <w:tcW w:w="4786" w:type="dxa"/>
          </w:tcPr>
          <w:p w14:paraId="5F4340E8" w14:textId="4154EA48" w:rsidR="001E5FDD" w:rsidRDefault="001E5FDD" w:rsidP="001E5FDD">
            <w:pPr>
              <w:spacing w:after="120" w:line="240" w:lineRule="auto"/>
              <w:contextualSpacing/>
              <w:rPr>
                <w:sz w:val="24"/>
                <w:szCs w:val="24"/>
              </w:rPr>
            </w:pPr>
            <w:r>
              <w:rPr>
                <w:sz w:val="24"/>
                <w:szCs w:val="24"/>
              </w:rPr>
              <w:t xml:space="preserve">Жилое помещение, площадь: 200,7 кв.м., кадастровый номер 23:49:0203024:1260, адрес: Краснодарский край, г. Сочи, Центральный район, ул. Госпитальная, д. 8, пом. 41-46, 89-94. </w:t>
            </w:r>
          </w:p>
        </w:tc>
      </w:tr>
      <w:tr w:rsidR="001E5FDD" w14:paraId="3831BA0F" w14:textId="77777777">
        <w:tblPrEx>
          <w:tblCellMar>
            <w:top w:w="0" w:type="dxa"/>
            <w:bottom w:w="0" w:type="dxa"/>
          </w:tblCellMar>
        </w:tblPrEx>
        <w:tc>
          <w:tcPr>
            <w:tcW w:w="4785" w:type="dxa"/>
          </w:tcPr>
          <w:p w14:paraId="41857E6A" w14:textId="58ABC254" w:rsidR="001E5FDD" w:rsidRDefault="001E5FDD" w:rsidP="001E5FDD">
            <w:pPr>
              <w:spacing w:after="120" w:line="240" w:lineRule="auto"/>
              <w:contextualSpacing/>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14:paraId="394F7469" w14:textId="58808AEC" w:rsidR="001E5FDD" w:rsidRDefault="001E5FDD" w:rsidP="001E5FDD">
            <w:pPr>
              <w:spacing w:after="120" w:line="240" w:lineRule="auto"/>
              <w:contextualSpacing/>
              <w:rPr>
                <w:sz w:val="24"/>
                <w:szCs w:val="24"/>
              </w:rPr>
            </w:pPr>
            <w:r>
              <w:rPr>
                <w:sz w:val="24"/>
                <w:szCs w:val="24"/>
              </w:rPr>
              <w:t>К участию в торгах допускаются юридические и физические лица, представившие в установленный срок заявку на участие в торгах и перечислившие задаток в установленном порядке. Необходимые документы для участия в торгах, порядок предоставления заявок, проведения торгов и определения победителя торгов осуществляется в соответствии с ФЗ «О несостоятельности (банкротстве)», Порядком проведения торгов в электронной форме по продаже имущества или предприятия должников в ходе процедур, применяемых в деле о банкротстве, утвержденного приказом МЭР РФ от 23.07.2015 №495, а также в соответствии с регламентом электронной площадки. Заявка на участие в торгах должна содержать сведения и копии документов согласно требованиям п. 11 -13 ст. 110 Федерального закона от 26.10.2002 N 127-ФЗ "О несостоятельности (банкротстве)". Заявка на участие в торгах должна содержать следующие сведения: наименование, организационно-правовая форма, место нахождения, почтовый адрес заявителя (для юр.лица); фамилия, имя, отчество, паспортные данные, сведения о месте жительства заявителя (для физ.лица); номер контактного телефона, адрес электронной почты заявителя; сведения о наличии или об отсутствии заинтересованности заявителя по отношению к должнику, кредиторам, арбитражному управляющему и о характере этой заинтересованности, сведения об участии в капитале заявителя арбитражного управляющего, а также саморегулируемой организации арбитражных управляющих, членом или руководителем которой является арбитражный управляющий. Заявка на участие в торгах должна быть подписана электронной подписью заявителя.</w:t>
            </w:r>
          </w:p>
        </w:tc>
      </w:tr>
      <w:tr w:rsidR="001E5FDD" w14:paraId="66730DB9" w14:textId="77777777">
        <w:tblPrEx>
          <w:tblCellMar>
            <w:top w:w="0" w:type="dxa"/>
            <w:bottom w:w="0" w:type="dxa"/>
          </w:tblCellMar>
        </w:tblPrEx>
        <w:tc>
          <w:tcPr>
            <w:tcW w:w="4785" w:type="dxa"/>
          </w:tcPr>
          <w:p w14:paraId="66BBAA16" w14:textId="504AFE23" w:rsidR="001E5FDD" w:rsidRDefault="001E5FDD" w:rsidP="001E5FDD">
            <w:pPr>
              <w:spacing w:after="120" w:line="240" w:lineRule="auto"/>
              <w:contextualSpacing/>
              <w:rPr>
                <w:sz w:val="24"/>
                <w:szCs w:val="24"/>
              </w:rPr>
            </w:pPr>
            <w:r>
              <w:rPr>
                <w:sz w:val="24"/>
                <w:szCs w:val="24"/>
              </w:rPr>
              <w:t>Сведения об имуществе, его составе, характеристиках, описание, порядок ознакомления</w:t>
            </w:r>
          </w:p>
        </w:tc>
        <w:tc>
          <w:tcPr>
            <w:tcW w:w="4786" w:type="dxa"/>
          </w:tcPr>
          <w:p w14:paraId="487909A0" w14:textId="565E638A" w:rsidR="001E5FDD" w:rsidRDefault="001E5FDD" w:rsidP="001E5FDD">
            <w:pPr>
              <w:spacing w:after="120" w:line="240" w:lineRule="auto"/>
              <w:contextualSpacing/>
              <w:rPr>
                <w:sz w:val="24"/>
                <w:szCs w:val="24"/>
              </w:rPr>
            </w:pPr>
            <w:r>
              <w:rPr>
                <w:sz w:val="24"/>
                <w:szCs w:val="24"/>
              </w:rPr>
              <w:t>Жилое помещение, площадь: 200,7 кв.м., кадастровый номер 23:49:0203024:1260, адрес: Краснодарский край, г. Сочи, Центральный район, ул. Госпитальная, д. 8, пом. 41-46, 89-94. Обременение отсутствует.</w:t>
            </w:r>
          </w:p>
        </w:tc>
      </w:tr>
      <w:tr w:rsidR="001E5FDD" w14:paraId="7ACBB202" w14:textId="77777777">
        <w:tblPrEx>
          <w:tblCellMar>
            <w:top w:w="0" w:type="dxa"/>
            <w:bottom w:w="0" w:type="dxa"/>
          </w:tblCellMar>
        </w:tblPrEx>
        <w:tc>
          <w:tcPr>
            <w:tcW w:w="4785" w:type="dxa"/>
          </w:tcPr>
          <w:p w14:paraId="66E260CD" w14:textId="68045496" w:rsidR="001E5FDD" w:rsidRDefault="001E5FDD" w:rsidP="001E5FDD">
            <w:pPr>
              <w:spacing w:after="120" w:line="240" w:lineRule="auto"/>
              <w:contextualSpacing/>
              <w:rPr>
                <w:sz w:val="24"/>
                <w:szCs w:val="24"/>
              </w:rPr>
            </w:pPr>
            <w:r>
              <w:rPr>
                <w:sz w:val="24"/>
                <w:szCs w:val="24"/>
              </w:rPr>
              <w:t>Начальная цена</w:t>
            </w:r>
          </w:p>
        </w:tc>
        <w:tc>
          <w:tcPr>
            <w:tcW w:w="4786" w:type="dxa"/>
          </w:tcPr>
          <w:p w14:paraId="15A87636" w14:textId="7E1D7CDF" w:rsidR="001E5FDD" w:rsidRDefault="001E5FDD" w:rsidP="001E5FDD">
            <w:pPr>
              <w:spacing w:after="120" w:line="240" w:lineRule="auto"/>
              <w:contextualSpacing/>
              <w:rPr>
                <w:sz w:val="24"/>
                <w:szCs w:val="24"/>
              </w:rPr>
            </w:pPr>
            <w:r>
              <w:rPr>
                <w:sz w:val="24"/>
                <w:szCs w:val="24"/>
              </w:rPr>
              <w:t>16352000,00</w:t>
            </w:r>
          </w:p>
        </w:tc>
      </w:tr>
      <w:tr w:rsidR="001E5FDD" w14:paraId="5F867124" w14:textId="77777777">
        <w:tblPrEx>
          <w:tblCellMar>
            <w:top w:w="0" w:type="dxa"/>
            <w:bottom w:w="0" w:type="dxa"/>
          </w:tblCellMar>
        </w:tblPrEx>
        <w:tc>
          <w:tcPr>
            <w:tcW w:w="4785" w:type="dxa"/>
          </w:tcPr>
          <w:p w14:paraId="7378DFFF" w14:textId="092DF076" w:rsidR="001E5FDD" w:rsidRDefault="001E5FDD" w:rsidP="001E5FDD">
            <w:pPr>
              <w:spacing w:after="120" w:line="240" w:lineRule="auto"/>
              <w:contextualSpacing/>
              <w:rPr>
                <w:sz w:val="24"/>
                <w:szCs w:val="24"/>
              </w:rPr>
            </w:pPr>
            <w:r>
              <w:rPr>
                <w:sz w:val="24"/>
                <w:szCs w:val="24"/>
              </w:rPr>
              <w:t>Шаг, % от начальной цены</w:t>
            </w:r>
          </w:p>
        </w:tc>
        <w:tc>
          <w:tcPr>
            <w:tcW w:w="4786" w:type="dxa"/>
          </w:tcPr>
          <w:p w14:paraId="7F3641C7" w14:textId="4C4C6BC0" w:rsidR="001E5FDD" w:rsidRDefault="001E5FDD" w:rsidP="001E5FDD">
            <w:pPr>
              <w:spacing w:after="120" w:line="240" w:lineRule="auto"/>
              <w:contextualSpacing/>
              <w:rPr>
                <w:sz w:val="24"/>
                <w:szCs w:val="24"/>
              </w:rPr>
            </w:pPr>
            <w:r>
              <w:rPr>
                <w:sz w:val="24"/>
                <w:szCs w:val="24"/>
              </w:rPr>
              <w:t>5</w:t>
            </w:r>
          </w:p>
        </w:tc>
      </w:tr>
      <w:tr w:rsidR="001E5FDD" w14:paraId="4B6AEF6F" w14:textId="77777777">
        <w:tblPrEx>
          <w:tblCellMar>
            <w:top w:w="0" w:type="dxa"/>
            <w:bottom w:w="0" w:type="dxa"/>
          </w:tblCellMar>
        </w:tblPrEx>
        <w:tc>
          <w:tcPr>
            <w:tcW w:w="4785" w:type="dxa"/>
          </w:tcPr>
          <w:p w14:paraId="43AF6A0A" w14:textId="426E9CE8" w:rsidR="001E5FDD" w:rsidRDefault="001E5FDD" w:rsidP="001E5FDD">
            <w:pPr>
              <w:spacing w:after="120" w:line="240" w:lineRule="auto"/>
              <w:contextualSpacing/>
              <w:rPr>
                <w:sz w:val="24"/>
                <w:szCs w:val="24"/>
              </w:rPr>
            </w:pPr>
            <w:r>
              <w:rPr>
                <w:sz w:val="24"/>
                <w:szCs w:val="24"/>
              </w:rPr>
              <w:t>Шаг, руб.</w:t>
            </w:r>
          </w:p>
        </w:tc>
        <w:tc>
          <w:tcPr>
            <w:tcW w:w="4786" w:type="dxa"/>
          </w:tcPr>
          <w:p w14:paraId="3B83D40E" w14:textId="2ACE7E97" w:rsidR="001E5FDD" w:rsidRDefault="001E5FDD" w:rsidP="001E5FDD">
            <w:pPr>
              <w:spacing w:after="120" w:line="240" w:lineRule="auto"/>
              <w:contextualSpacing/>
              <w:rPr>
                <w:sz w:val="24"/>
                <w:szCs w:val="24"/>
              </w:rPr>
            </w:pPr>
            <w:r>
              <w:rPr>
                <w:sz w:val="24"/>
                <w:szCs w:val="24"/>
              </w:rPr>
              <w:t>817600,00</w:t>
            </w:r>
          </w:p>
        </w:tc>
      </w:tr>
      <w:tr w:rsidR="001E5FDD" w14:paraId="37B4E1F4" w14:textId="77777777">
        <w:tblPrEx>
          <w:tblCellMar>
            <w:top w:w="0" w:type="dxa"/>
            <w:bottom w:w="0" w:type="dxa"/>
          </w:tblCellMar>
        </w:tblPrEx>
        <w:tc>
          <w:tcPr>
            <w:tcW w:w="4785" w:type="dxa"/>
          </w:tcPr>
          <w:p w14:paraId="607040B3" w14:textId="28865968" w:rsidR="001E5FDD" w:rsidRDefault="001E5FDD" w:rsidP="001E5FDD">
            <w:pPr>
              <w:spacing w:after="120" w:line="240" w:lineRule="auto"/>
              <w:contextualSpacing/>
              <w:rPr>
                <w:sz w:val="24"/>
                <w:szCs w:val="24"/>
              </w:rPr>
            </w:pPr>
            <w:r>
              <w:rPr>
                <w:sz w:val="24"/>
                <w:szCs w:val="24"/>
              </w:rPr>
              <w:t>Обеспечение задатка</w:t>
            </w:r>
          </w:p>
        </w:tc>
        <w:tc>
          <w:tcPr>
            <w:tcW w:w="4786" w:type="dxa"/>
          </w:tcPr>
          <w:p w14:paraId="4D6F08E4" w14:textId="6990AC8C" w:rsidR="001E5FDD" w:rsidRDefault="001E5FDD" w:rsidP="001E5FDD">
            <w:pPr>
              <w:spacing w:after="120" w:line="240" w:lineRule="auto"/>
              <w:contextualSpacing/>
              <w:rPr>
                <w:sz w:val="24"/>
                <w:szCs w:val="24"/>
              </w:rPr>
            </w:pPr>
            <w:r>
              <w:rPr>
                <w:sz w:val="24"/>
                <w:szCs w:val="24"/>
              </w:rPr>
              <w:t>Процент от начальной цены лота</w:t>
            </w:r>
          </w:p>
        </w:tc>
      </w:tr>
      <w:tr w:rsidR="001E5FDD" w14:paraId="02EBA5F3" w14:textId="77777777">
        <w:tblPrEx>
          <w:tblCellMar>
            <w:top w:w="0" w:type="dxa"/>
            <w:bottom w:w="0" w:type="dxa"/>
          </w:tblCellMar>
        </w:tblPrEx>
        <w:tc>
          <w:tcPr>
            <w:tcW w:w="4785" w:type="dxa"/>
          </w:tcPr>
          <w:p w14:paraId="314D204A" w14:textId="4520BE8D" w:rsidR="001E5FDD" w:rsidRDefault="001E5FDD" w:rsidP="001E5FDD">
            <w:pPr>
              <w:spacing w:after="120" w:line="240" w:lineRule="auto"/>
              <w:contextualSpacing/>
              <w:rPr>
                <w:sz w:val="24"/>
                <w:szCs w:val="24"/>
              </w:rPr>
            </w:pPr>
            <w:r>
              <w:rPr>
                <w:sz w:val="24"/>
                <w:szCs w:val="24"/>
              </w:rPr>
              <w:t>Размер задатка</w:t>
            </w:r>
          </w:p>
        </w:tc>
        <w:tc>
          <w:tcPr>
            <w:tcW w:w="4786" w:type="dxa"/>
          </w:tcPr>
          <w:p w14:paraId="76DC77C5" w14:textId="6E3868F9" w:rsidR="001E5FDD" w:rsidRDefault="001E5FDD" w:rsidP="001E5FDD">
            <w:pPr>
              <w:spacing w:after="120" w:line="240" w:lineRule="auto"/>
              <w:contextualSpacing/>
              <w:rPr>
                <w:sz w:val="24"/>
                <w:szCs w:val="24"/>
              </w:rPr>
            </w:pPr>
            <w:r>
              <w:rPr>
                <w:sz w:val="24"/>
                <w:szCs w:val="24"/>
              </w:rPr>
              <w:t>20</w:t>
            </w:r>
          </w:p>
        </w:tc>
      </w:tr>
      <w:tr w:rsidR="001E5FDD" w14:paraId="034F3FC1" w14:textId="77777777">
        <w:tblPrEx>
          <w:tblCellMar>
            <w:top w:w="0" w:type="dxa"/>
            <w:bottom w:w="0" w:type="dxa"/>
          </w:tblCellMar>
        </w:tblPrEx>
        <w:tc>
          <w:tcPr>
            <w:tcW w:w="4785" w:type="dxa"/>
          </w:tcPr>
          <w:p w14:paraId="254A059D" w14:textId="143B03E9" w:rsidR="001E5FDD" w:rsidRDefault="001E5FDD" w:rsidP="001E5FDD">
            <w:pPr>
              <w:spacing w:after="120" w:line="240" w:lineRule="auto"/>
              <w:contextualSpacing/>
              <w:rPr>
                <w:sz w:val="24"/>
                <w:szCs w:val="24"/>
              </w:rPr>
            </w:pPr>
            <w:r>
              <w:rPr>
                <w:sz w:val="24"/>
                <w:szCs w:val="24"/>
              </w:rPr>
              <w:t>Порядок внесения и возврата задатка</w:t>
            </w:r>
          </w:p>
        </w:tc>
        <w:tc>
          <w:tcPr>
            <w:tcW w:w="4786" w:type="dxa"/>
          </w:tcPr>
          <w:p w14:paraId="23C62391" w14:textId="3CC39D2C" w:rsidR="001E5FDD" w:rsidRDefault="001E5FDD" w:rsidP="001E5FDD">
            <w:pPr>
              <w:spacing w:after="120" w:line="240" w:lineRule="auto"/>
              <w:contextualSpacing/>
              <w:rPr>
                <w:sz w:val="24"/>
                <w:szCs w:val="24"/>
              </w:rPr>
            </w:pPr>
            <w:r>
              <w:rPr>
                <w:sz w:val="24"/>
                <w:szCs w:val="24"/>
              </w:rPr>
              <w:t>Задаток - 20% от начальной цены лота должен поступить не позднее даты составления протокола об определении участников торгов на р/с 40817810708370029330, банк АО "АЛЬФА-БАНК", г. Москва, ИНН 7728168971, КПП 770801001, БИК 044525593, К/с 30101810200000000593. Получатель Цацхин Д.М (ИНН 616806402848). В назначении платежа указывается наименование должника, номер лота, наименование заявителя. Внесение суммы задатка третьими лицами не допускается. Документом, подтверждающим поступление задатка на указанный счет, является выписка со счета должника. Суммы внесенных заявителями задатков возвращаются всем заявителям, за исключением победителя торгов, в течение 5 рабочих дней со дня подписания протокола о результатах проведения торгов. Задаток возвращается на счет, указанный участником торгов при заключении договора задатка.</w:t>
            </w:r>
          </w:p>
        </w:tc>
      </w:tr>
      <w:tr w:rsidR="001E5FDD" w14:paraId="41B7BC59" w14:textId="77777777">
        <w:tblPrEx>
          <w:tblCellMar>
            <w:top w:w="0" w:type="dxa"/>
            <w:bottom w:w="0" w:type="dxa"/>
          </w:tblCellMar>
        </w:tblPrEx>
        <w:tc>
          <w:tcPr>
            <w:tcW w:w="4785" w:type="dxa"/>
          </w:tcPr>
          <w:p w14:paraId="124D8CEF" w14:textId="3711CF92" w:rsidR="001E5FDD" w:rsidRDefault="001E5FDD" w:rsidP="001E5FDD">
            <w:pPr>
              <w:spacing w:after="120" w:line="240" w:lineRule="auto"/>
              <w:contextualSpacing/>
              <w:rPr>
                <w:sz w:val="24"/>
                <w:szCs w:val="24"/>
              </w:rPr>
            </w:pPr>
            <w:r>
              <w:rPr>
                <w:sz w:val="24"/>
                <w:szCs w:val="24"/>
              </w:rPr>
              <w:t>Счет для внесения задатка</w:t>
            </w:r>
          </w:p>
        </w:tc>
        <w:tc>
          <w:tcPr>
            <w:tcW w:w="4786" w:type="dxa"/>
          </w:tcPr>
          <w:p w14:paraId="44245AAF" w14:textId="37716CD0" w:rsidR="001E5FDD" w:rsidRDefault="001E5FDD" w:rsidP="001E5FDD">
            <w:pPr>
              <w:spacing w:after="120" w:line="240" w:lineRule="auto"/>
              <w:contextualSpacing/>
              <w:rPr>
                <w:sz w:val="24"/>
                <w:szCs w:val="24"/>
              </w:rPr>
            </w:pPr>
            <w:r>
              <w:rPr>
                <w:sz w:val="24"/>
                <w:szCs w:val="24"/>
              </w:rPr>
              <w:t xml:space="preserve">р/с 40817810708370029330, банк АО "АЛЬФА-БАНК", г. Москва, ИНН 7728168971, КПП 770801001, БИК 044525593, К/с 30101810200000000593. Получатель Цацхин Д.М (ИНН 616806402848). </w:t>
            </w:r>
          </w:p>
        </w:tc>
      </w:tr>
    </w:tbl>
    <w:p w14:paraId="4A83E3CE" w14:textId="77777777" w:rsidR="001E5FDD" w:rsidRDefault="00FE7086" w:rsidP="00FE7086">
      <w:pPr>
        <w:spacing w:line="240" w:lineRule="auto"/>
        <w:ind w:firstLine="708"/>
        <w:contextualSpacing/>
        <w:rPr>
          <w:sz w:val="24"/>
          <w:szCs w:val="24"/>
        </w:rPr>
      </w:pPr>
      <w:r>
        <w:rPr>
          <w:sz w:val="24"/>
          <w:szCs w:val="24"/>
        </w:rPr>
        <w:t xml:space="preserve"> </w:t>
      </w:r>
      <w:bookmarkStart w:id="27" w:name="ПредложениеНазвание_1"/>
      <w:bookmarkEnd w:id="27"/>
      <w:r w:rsidR="001E5FDD">
        <w:rPr>
          <w:sz w:val="24"/>
          <w:szCs w:val="24"/>
        </w:rPr>
        <w:t>Предложения</w:t>
      </w:r>
      <w:r>
        <w:rPr>
          <w:sz w:val="24"/>
          <w:szCs w:val="24"/>
        </w:rPr>
        <w:t xml:space="preserve"> </w:t>
      </w:r>
      <w:bookmarkStart w:id="28" w:name="Предложение_1"/>
      <w:bookmarkEnd w:id="28"/>
    </w:p>
    <w:tbl>
      <w:tblPr>
        <w:tblW w:w="0" w:type="auto"/>
        <w:tblLayout w:type="fixed"/>
        <w:tblLook w:val="0000" w:firstRow="0" w:lastRow="0" w:firstColumn="0" w:lastColumn="0" w:noHBand="0" w:noVBand="0"/>
      </w:tblPr>
      <w:tblGrid>
        <w:gridCol w:w="2392"/>
        <w:gridCol w:w="2393"/>
        <w:gridCol w:w="2393"/>
        <w:gridCol w:w="2393"/>
      </w:tblGrid>
      <w:tr w:rsidR="001E5FDD" w14:paraId="76060F69" w14:textId="77777777">
        <w:tblPrEx>
          <w:tblCellMar>
            <w:top w:w="0" w:type="dxa"/>
            <w:bottom w:w="0" w:type="dxa"/>
          </w:tblCellMar>
        </w:tblPrEx>
        <w:tc>
          <w:tcPr>
            <w:tcW w:w="2392" w:type="dxa"/>
          </w:tcPr>
          <w:p w14:paraId="008A2EEF" w14:textId="77777777" w:rsidR="001E5FDD" w:rsidRDefault="001E5FDD" w:rsidP="001E5FDD">
            <w:pPr>
              <w:spacing w:after="120" w:line="240" w:lineRule="auto"/>
              <w:contextualSpacing/>
              <w:rPr>
                <w:sz w:val="24"/>
                <w:szCs w:val="24"/>
              </w:rPr>
            </w:pPr>
          </w:p>
        </w:tc>
        <w:tc>
          <w:tcPr>
            <w:tcW w:w="2393" w:type="dxa"/>
          </w:tcPr>
          <w:p w14:paraId="503738CD" w14:textId="1B3F1CA0" w:rsidR="001E5FDD" w:rsidRDefault="001E5FDD" w:rsidP="001E5FDD">
            <w:pPr>
              <w:spacing w:after="120" w:line="240" w:lineRule="auto"/>
              <w:contextualSpacing/>
              <w:rPr>
                <w:sz w:val="24"/>
                <w:szCs w:val="24"/>
              </w:rPr>
            </w:pPr>
            <w:r>
              <w:rPr>
                <w:sz w:val="24"/>
                <w:szCs w:val="24"/>
              </w:rPr>
              <w:t>Наименование участника лота аукциона</w:t>
            </w:r>
          </w:p>
        </w:tc>
        <w:tc>
          <w:tcPr>
            <w:tcW w:w="2393" w:type="dxa"/>
          </w:tcPr>
          <w:p w14:paraId="718AF03B" w14:textId="5F39E477" w:rsidR="001E5FDD" w:rsidRDefault="001E5FDD" w:rsidP="001E5FDD">
            <w:pPr>
              <w:spacing w:after="120" w:line="240" w:lineRule="auto"/>
              <w:contextualSpacing/>
              <w:rPr>
                <w:sz w:val="24"/>
                <w:szCs w:val="24"/>
              </w:rPr>
            </w:pPr>
            <w:r>
              <w:rPr>
                <w:sz w:val="24"/>
                <w:szCs w:val="24"/>
              </w:rPr>
              <w:t>Место нахождения</w:t>
            </w:r>
          </w:p>
        </w:tc>
        <w:tc>
          <w:tcPr>
            <w:tcW w:w="2393" w:type="dxa"/>
          </w:tcPr>
          <w:p w14:paraId="7A2EF1FA" w14:textId="4AFE935E" w:rsidR="001E5FDD" w:rsidRDefault="001E5FDD" w:rsidP="001E5FDD">
            <w:pPr>
              <w:spacing w:after="120" w:line="240" w:lineRule="auto"/>
              <w:contextualSpacing/>
              <w:rPr>
                <w:sz w:val="24"/>
                <w:szCs w:val="24"/>
              </w:rPr>
            </w:pPr>
            <w:r>
              <w:rPr>
                <w:sz w:val="24"/>
                <w:szCs w:val="24"/>
              </w:rPr>
              <w:t>Максимальная цена, предложенная участником</w:t>
            </w:r>
          </w:p>
        </w:tc>
      </w:tr>
      <w:tr w:rsidR="001E5FDD" w14:paraId="549AF7E9" w14:textId="77777777">
        <w:tblPrEx>
          <w:tblCellMar>
            <w:top w:w="0" w:type="dxa"/>
            <w:bottom w:w="0" w:type="dxa"/>
          </w:tblCellMar>
        </w:tblPrEx>
        <w:tc>
          <w:tcPr>
            <w:tcW w:w="2392" w:type="dxa"/>
          </w:tcPr>
          <w:p w14:paraId="618A1844" w14:textId="77777777" w:rsidR="001E5FDD" w:rsidRDefault="001E5FDD" w:rsidP="001E5FDD">
            <w:pPr>
              <w:spacing w:after="120" w:line="240" w:lineRule="auto"/>
              <w:contextualSpacing/>
              <w:rPr>
                <w:sz w:val="24"/>
                <w:szCs w:val="24"/>
              </w:rPr>
            </w:pPr>
          </w:p>
        </w:tc>
        <w:tc>
          <w:tcPr>
            <w:tcW w:w="2393" w:type="dxa"/>
          </w:tcPr>
          <w:p w14:paraId="09D1E2EA" w14:textId="23684F1F" w:rsidR="001E5FDD" w:rsidRDefault="001E5FDD" w:rsidP="001E5FDD">
            <w:pPr>
              <w:spacing w:after="120" w:line="240" w:lineRule="auto"/>
              <w:contextualSpacing/>
              <w:rPr>
                <w:sz w:val="24"/>
                <w:szCs w:val="24"/>
              </w:rPr>
            </w:pPr>
            <w:r>
              <w:rPr>
                <w:sz w:val="24"/>
                <w:szCs w:val="24"/>
              </w:rPr>
              <w:t>Сычева Анастасия Олеговна (ИНН-615431833577)</w:t>
            </w:r>
          </w:p>
        </w:tc>
        <w:tc>
          <w:tcPr>
            <w:tcW w:w="2393" w:type="dxa"/>
          </w:tcPr>
          <w:p w14:paraId="53FAE84C" w14:textId="73B02729" w:rsidR="001E5FDD" w:rsidRDefault="001E5FDD" w:rsidP="001E5FDD">
            <w:pPr>
              <w:spacing w:after="120" w:line="240" w:lineRule="auto"/>
              <w:contextualSpacing/>
              <w:rPr>
                <w:sz w:val="24"/>
                <w:szCs w:val="24"/>
              </w:rPr>
            </w:pPr>
            <w:r>
              <w:rPr>
                <w:sz w:val="24"/>
                <w:szCs w:val="24"/>
              </w:rPr>
              <w:t>г. Грозный, ул. Новаторов, 24, кв.33</w:t>
            </w:r>
          </w:p>
        </w:tc>
        <w:tc>
          <w:tcPr>
            <w:tcW w:w="2393" w:type="dxa"/>
          </w:tcPr>
          <w:p w14:paraId="5BAE9BC7" w14:textId="47DB3400" w:rsidR="001E5FDD" w:rsidRDefault="001E5FDD" w:rsidP="001E5FDD">
            <w:pPr>
              <w:spacing w:after="120" w:line="240" w:lineRule="auto"/>
              <w:contextualSpacing/>
              <w:rPr>
                <w:sz w:val="24"/>
                <w:szCs w:val="24"/>
              </w:rPr>
            </w:pPr>
            <w:r>
              <w:rPr>
                <w:sz w:val="24"/>
                <w:szCs w:val="24"/>
              </w:rPr>
              <w:t>-</w:t>
            </w:r>
          </w:p>
        </w:tc>
      </w:tr>
      <w:tr w:rsidR="001E5FDD" w14:paraId="2B322E81" w14:textId="77777777">
        <w:tblPrEx>
          <w:tblCellMar>
            <w:top w:w="0" w:type="dxa"/>
            <w:bottom w:w="0" w:type="dxa"/>
          </w:tblCellMar>
        </w:tblPrEx>
        <w:tc>
          <w:tcPr>
            <w:tcW w:w="2392" w:type="dxa"/>
          </w:tcPr>
          <w:p w14:paraId="58257E95" w14:textId="77777777" w:rsidR="001E5FDD" w:rsidRDefault="001E5FDD" w:rsidP="001E5FDD">
            <w:pPr>
              <w:spacing w:after="120" w:line="240" w:lineRule="auto"/>
              <w:contextualSpacing/>
              <w:rPr>
                <w:sz w:val="24"/>
                <w:szCs w:val="24"/>
              </w:rPr>
            </w:pPr>
          </w:p>
        </w:tc>
        <w:tc>
          <w:tcPr>
            <w:tcW w:w="2393" w:type="dxa"/>
          </w:tcPr>
          <w:p w14:paraId="31760B46" w14:textId="3F66B140" w:rsidR="001E5FDD" w:rsidRDefault="001E5FDD" w:rsidP="001E5FDD">
            <w:pPr>
              <w:spacing w:after="120" w:line="240" w:lineRule="auto"/>
              <w:contextualSpacing/>
              <w:rPr>
                <w:sz w:val="24"/>
                <w:szCs w:val="24"/>
              </w:rPr>
            </w:pPr>
            <w:r>
              <w:rPr>
                <w:sz w:val="24"/>
                <w:szCs w:val="24"/>
              </w:rPr>
              <w:t>ОБЩЕСТВО С ОГРАНИЧЕННОЙ ОТВЕТСТВЕННОСТЬЮ "ТБАНКРОТ.РУ" (ИНН/КПП-1840100394/184001001)</w:t>
            </w:r>
          </w:p>
        </w:tc>
        <w:tc>
          <w:tcPr>
            <w:tcW w:w="2393" w:type="dxa"/>
          </w:tcPr>
          <w:p w14:paraId="189B3A8C" w14:textId="61AAC881" w:rsidR="001E5FDD" w:rsidRDefault="001E5FDD" w:rsidP="001E5FDD">
            <w:pPr>
              <w:spacing w:after="120" w:line="240" w:lineRule="auto"/>
              <w:contextualSpacing/>
              <w:rPr>
                <w:sz w:val="24"/>
                <w:szCs w:val="24"/>
              </w:rPr>
            </w:pPr>
            <w:r>
              <w:rPr>
                <w:sz w:val="24"/>
                <w:szCs w:val="24"/>
              </w:rPr>
              <w:t>426035, г. ИЖЕВСК, УДМУРТСКАЯ РЕСПУБЛИКА, г. ИЖЕВСК, ул. Л.ТОЛСТОГО, ДОМ 28, ОФИС 2 КОМНАТА 1</w:t>
            </w:r>
          </w:p>
        </w:tc>
        <w:tc>
          <w:tcPr>
            <w:tcW w:w="2393" w:type="dxa"/>
          </w:tcPr>
          <w:p w14:paraId="1621D697" w14:textId="6FDAD80C" w:rsidR="001E5FDD" w:rsidRDefault="001E5FDD" w:rsidP="001E5FDD">
            <w:pPr>
              <w:spacing w:after="120" w:line="240" w:lineRule="auto"/>
              <w:contextualSpacing/>
              <w:rPr>
                <w:sz w:val="24"/>
                <w:szCs w:val="24"/>
              </w:rPr>
            </w:pPr>
            <w:r>
              <w:rPr>
                <w:sz w:val="24"/>
                <w:szCs w:val="24"/>
              </w:rPr>
              <w:t>22075200,00 руб.</w:t>
            </w:r>
          </w:p>
        </w:tc>
      </w:tr>
      <w:tr w:rsidR="001E5FDD" w14:paraId="01259E86" w14:textId="77777777">
        <w:tblPrEx>
          <w:tblCellMar>
            <w:top w:w="0" w:type="dxa"/>
            <w:bottom w:w="0" w:type="dxa"/>
          </w:tblCellMar>
        </w:tblPrEx>
        <w:tc>
          <w:tcPr>
            <w:tcW w:w="2392" w:type="dxa"/>
          </w:tcPr>
          <w:p w14:paraId="3F2EE7ED" w14:textId="399F46BC" w:rsidR="001E5FDD" w:rsidRDefault="001E5FDD" w:rsidP="001E5FDD">
            <w:pPr>
              <w:spacing w:after="120" w:line="240" w:lineRule="auto"/>
              <w:contextualSpacing/>
              <w:rPr>
                <w:sz w:val="24"/>
                <w:szCs w:val="24"/>
              </w:rPr>
            </w:pPr>
            <w:r>
              <w:rPr>
                <w:sz w:val="24"/>
                <w:szCs w:val="24"/>
              </w:rPr>
              <w:t>Победитель</w:t>
            </w:r>
          </w:p>
        </w:tc>
        <w:tc>
          <w:tcPr>
            <w:tcW w:w="2393" w:type="dxa"/>
          </w:tcPr>
          <w:p w14:paraId="05843981" w14:textId="2E69763C" w:rsidR="001E5FDD" w:rsidRDefault="001E5FDD" w:rsidP="001E5FDD">
            <w:pPr>
              <w:spacing w:after="120" w:line="240" w:lineRule="auto"/>
              <w:contextualSpacing/>
              <w:rPr>
                <w:sz w:val="24"/>
                <w:szCs w:val="24"/>
              </w:rPr>
            </w:pPr>
            <w:r>
              <w:rPr>
                <w:sz w:val="24"/>
                <w:szCs w:val="24"/>
              </w:rPr>
              <w:t>Волков Андрей Анатольевич (ИНН-610204924959)</w:t>
            </w:r>
          </w:p>
        </w:tc>
        <w:tc>
          <w:tcPr>
            <w:tcW w:w="2393" w:type="dxa"/>
          </w:tcPr>
          <w:p w14:paraId="3C9ECB80" w14:textId="1EE9B0C5" w:rsidR="001E5FDD" w:rsidRDefault="001E5FDD" w:rsidP="001E5FDD">
            <w:pPr>
              <w:spacing w:after="120" w:line="240" w:lineRule="auto"/>
              <w:contextualSpacing/>
              <w:rPr>
                <w:sz w:val="24"/>
                <w:szCs w:val="24"/>
              </w:rPr>
            </w:pPr>
            <w:r>
              <w:rPr>
                <w:sz w:val="24"/>
                <w:szCs w:val="24"/>
              </w:rPr>
              <w:t>346750 Ростовская область Азовский район п. Овощной ул. Восточная, 2</w:t>
            </w:r>
          </w:p>
        </w:tc>
        <w:tc>
          <w:tcPr>
            <w:tcW w:w="2393" w:type="dxa"/>
          </w:tcPr>
          <w:p w14:paraId="32F1CBD6" w14:textId="062F284C" w:rsidR="001E5FDD" w:rsidRDefault="001E5FDD" w:rsidP="001E5FDD">
            <w:pPr>
              <w:spacing w:after="120" w:line="240" w:lineRule="auto"/>
              <w:contextualSpacing/>
              <w:rPr>
                <w:sz w:val="24"/>
                <w:szCs w:val="24"/>
              </w:rPr>
            </w:pPr>
            <w:r>
              <w:rPr>
                <w:sz w:val="24"/>
                <w:szCs w:val="24"/>
              </w:rPr>
              <w:t>22892800,00 руб.</w:t>
            </w:r>
          </w:p>
        </w:tc>
      </w:tr>
    </w:tbl>
    <w:p w14:paraId="7AE006F0" w14:textId="5A299DF6" w:rsidR="00183E1F" w:rsidRDefault="00183E1F" w:rsidP="00FE7086">
      <w:pPr>
        <w:spacing w:line="240" w:lineRule="auto"/>
        <w:ind w:firstLine="708"/>
        <w:contextualSpacing/>
        <w:rPr>
          <w:sz w:val="24"/>
          <w:szCs w:val="24"/>
        </w:rPr>
      </w:pPr>
      <w:r>
        <w:rPr>
          <w:sz w:val="24"/>
          <w:szCs w:val="24"/>
        </w:rPr>
        <w:t xml:space="preserve"> </w:t>
      </w:r>
      <w:bookmarkStart w:id="29" w:name="Победитель_1"/>
      <w:bookmarkEnd w:id="29"/>
      <w:r w:rsidR="001E5FDD">
        <w:rPr>
          <w:sz w:val="24"/>
          <w:szCs w:val="24"/>
        </w:rPr>
        <w:t>Победителем открытого аукциона по продаже имущества должника Цацхин  Дмитрий  Михайлович лота № 1 является Волков Андрей Анатольевич (ИНН-610204924959).</w:t>
      </w:r>
    </w:p>
    <w:p w14:paraId="043F7ECB" w14:textId="77777777" w:rsidR="001E5FDD" w:rsidRDefault="001E5FDD" w:rsidP="00FE7086">
      <w:pPr>
        <w:spacing w:line="240" w:lineRule="auto"/>
        <w:ind w:firstLine="708"/>
        <w:contextualSpacing/>
        <w:rPr>
          <w:sz w:val="24"/>
          <w:szCs w:val="24"/>
        </w:rPr>
      </w:pPr>
      <w:bookmarkStart w:id="30" w:name="ЛотНазвание_2"/>
      <w:bookmarkEnd w:id="30"/>
    </w:p>
    <w:p w14:paraId="5FAE78C6" w14:textId="77777777" w:rsidR="001E5FDD" w:rsidRDefault="001E5FDD" w:rsidP="00FE7086">
      <w:pPr>
        <w:spacing w:line="240" w:lineRule="auto"/>
        <w:ind w:firstLine="708"/>
        <w:contextualSpacing/>
        <w:rPr>
          <w:sz w:val="24"/>
          <w:szCs w:val="24"/>
        </w:rPr>
      </w:pPr>
      <w:r>
        <w:rPr>
          <w:sz w:val="24"/>
          <w:szCs w:val="24"/>
        </w:rPr>
        <w:t>Лот 2.</w:t>
      </w:r>
      <w:r w:rsidR="00183E1F">
        <w:rPr>
          <w:sz w:val="24"/>
          <w:szCs w:val="24"/>
        </w:rPr>
        <w:t xml:space="preserve"> </w:t>
      </w:r>
      <w:bookmarkStart w:id="31" w:name="Лот_2"/>
      <w:bookmarkEnd w:id="31"/>
    </w:p>
    <w:tbl>
      <w:tblPr>
        <w:tblW w:w="0" w:type="auto"/>
        <w:tblLayout w:type="fixed"/>
        <w:tblLook w:val="0000" w:firstRow="0" w:lastRow="0" w:firstColumn="0" w:lastColumn="0" w:noHBand="0" w:noVBand="0"/>
      </w:tblPr>
      <w:tblGrid>
        <w:gridCol w:w="4785"/>
        <w:gridCol w:w="4786"/>
      </w:tblGrid>
      <w:tr w:rsidR="001E5FDD" w14:paraId="3CC535C5" w14:textId="77777777">
        <w:tblPrEx>
          <w:tblCellMar>
            <w:top w:w="0" w:type="dxa"/>
            <w:bottom w:w="0" w:type="dxa"/>
          </w:tblCellMar>
        </w:tblPrEx>
        <w:tc>
          <w:tcPr>
            <w:tcW w:w="4785" w:type="dxa"/>
          </w:tcPr>
          <w:p w14:paraId="4BA6EA4B" w14:textId="0256CD3A" w:rsidR="001E5FDD" w:rsidRDefault="001E5FDD" w:rsidP="001E5FDD">
            <w:pPr>
              <w:spacing w:after="120" w:line="240" w:lineRule="auto"/>
              <w:contextualSpacing/>
              <w:rPr>
                <w:sz w:val="24"/>
                <w:szCs w:val="24"/>
              </w:rPr>
            </w:pPr>
            <w:r>
              <w:rPr>
                <w:sz w:val="24"/>
                <w:szCs w:val="24"/>
              </w:rPr>
              <w:t>Наименование лота</w:t>
            </w:r>
          </w:p>
        </w:tc>
        <w:tc>
          <w:tcPr>
            <w:tcW w:w="4786" w:type="dxa"/>
          </w:tcPr>
          <w:p w14:paraId="5D771749" w14:textId="15F15CA7" w:rsidR="001E5FDD" w:rsidRDefault="001E5FDD" w:rsidP="001E5FDD">
            <w:pPr>
              <w:spacing w:after="120" w:line="240" w:lineRule="auto"/>
              <w:contextualSpacing/>
              <w:rPr>
                <w:sz w:val="24"/>
                <w:szCs w:val="24"/>
              </w:rPr>
            </w:pPr>
            <w:r>
              <w:rPr>
                <w:sz w:val="24"/>
                <w:szCs w:val="24"/>
              </w:rPr>
              <w:t xml:space="preserve">Нежилое помещение, площадь: 25,9 кв.м., кадастровый номер 23:49:0203026:1824, адрес: Краснодарский край, г. Сочи, Центральный район, ул. Чайковского, д. 2А. </w:t>
            </w:r>
          </w:p>
        </w:tc>
      </w:tr>
      <w:tr w:rsidR="001E5FDD" w14:paraId="785372CD" w14:textId="77777777">
        <w:tblPrEx>
          <w:tblCellMar>
            <w:top w:w="0" w:type="dxa"/>
            <w:bottom w:w="0" w:type="dxa"/>
          </w:tblCellMar>
        </w:tblPrEx>
        <w:tc>
          <w:tcPr>
            <w:tcW w:w="4785" w:type="dxa"/>
          </w:tcPr>
          <w:p w14:paraId="74AC8FC5" w14:textId="570BCB1D" w:rsidR="001E5FDD" w:rsidRDefault="001E5FDD" w:rsidP="001E5FDD">
            <w:pPr>
              <w:spacing w:after="120" w:line="240" w:lineRule="auto"/>
              <w:contextualSpacing/>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14:paraId="1B14642A" w14:textId="1AF1E0B0" w:rsidR="001E5FDD" w:rsidRDefault="001E5FDD" w:rsidP="001E5FDD">
            <w:pPr>
              <w:spacing w:after="120" w:line="240" w:lineRule="auto"/>
              <w:contextualSpacing/>
              <w:rPr>
                <w:sz w:val="24"/>
                <w:szCs w:val="24"/>
              </w:rPr>
            </w:pPr>
            <w:r>
              <w:rPr>
                <w:sz w:val="24"/>
                <w:szCs w:val="24"/>
              </w:rPr>
              <w:t>К участию в торгах допускаются юридические и физические лица, представившие в установленный срок заявку на участие в торгах и перечислившие задаток в установленном порядке. Необходимые документы для участия в торгах, порядок предоставления заявок, проведения торгов и определения победителя торгов осуществляется в соответствии с ФЗ «О несостоятельности (банкротстве)», Порядком проведения торгов в электронной форме по продаже имущества или предприятия должников в ходе процедур, применяемых в деле о банкротстве, утвержденного приказом МЭР РФ от 23.07.2015 №495, а также в соответствии с регламентом электронной площадки. Заявка на участие в торгах должна содержать сведения и копии документов согласно требованиям п. 11 -13 ст. 110 Федерального закона от 26.10.2002 N 127-ФЗ "О несостоятельности (банкротстве)". Заявка на участие в торгах должна содержать следующие сведения: наименование, организационно-правовая форма, место нахождения, почтовый адрес заявителя (для юр.лица); фамилия, имя, отчество, паспортные данные, сведения о месте жительства заявителя (для физ.лица); номер контактного телефона, адрес электронной почты заявителя; сведения о наличии или об отсутствии заинтересованности заявителя по отношению к должнику, кредиторам, арбитражному управляющему и о характере этой заинтересованности, сведения об участии в капитале заявителя арбитражного управляющего, а также саморегулируемой организации арбитражных управляющих, членом или руководителем которой является арбитражный управляющий. Заявка на участие в торгах должна быть подписана электронной подписью заявителя.</w:t>
            </w:r>
          </w:p>
        </w:tc>
      </w:tr>
      <w:tr w:rsidR="001E5FDD" w14:paraId="4D008FCC" w14:textId="77777777">
        <w:tblPrEx>
          <w:tblCellMar>
            <w:top w:w="0" w:type="dxa"/>
            <w:bottom w:w="0" w:type="dxa"/>
          </w:tblCellMar>
        </w:tblPrEx>
        <w:tc>
          <w:tcPr>
            <w:tcW w:w="4785" w:type="dxa"/>
          </w:tcPr>
          <w:p w14:paraId="3468109E" w14:textId="7A7BF558" w:rsidR="001E5FDD" w:rsidRDefault="001E5FDD" w:rsidP="001E5FDD">
            <w:pPr>
              <w:spacing w:after="120" w:line="240" w:lineRule="auto"/>
              <w:contextualSpacing/>
              <w:rPr>
                <w:sz w:val="24"/>
                <w:szCs w:val="24"/>
              </w:rPr>
            </w:pPr>
            <w:r>
              <w:rPr>
                <w:sz w:val="24"/>
                <w:szCs w:val="24"/>
              </w:rPr>
              <w:t>Сведения об имуществе, его составе, характеристиках, описание, порядок ознакомления</w:t>
            </w:r>
          </w:p>
        </w:tc>
        <w:tc>
          <w:tcPr>
            <w:tcW w:w="4786" w:type="dxa"/>
          </w:tcPr>
          <w:p w14:paraId="175257D7" w14:textId="4C45920F" w:rsidR="001E5FDD" w:rsidRDefault="001E5FDD" w:rsidP="001E5FDD">
            <w:pPr>
              <w:spacing w:after="120" w:line="240" w:lineRule="auto"/>
              <w:contextualSpacing/>
              <w:rPr>
                <w:sz w:val="24"/>
                <w:szCs w:val="24"/>
              </w:rPr>
            </w:pPr>
            <w:r>
              <w:rPr>
                <w:sz w:val="24"/>
                <w:szCs w:val="24"/>
              </w:rPr>
              <w:t>Нежилое помещение, площадь: 25,9 кв.м., кадастровый номер 23:49:0203026:1824, адрес: Краснодарский край, г. Сочи, Центральный район, ул. Чайковского, д. 2А. Обременение отсутствует.</w:t>
            </w:r>
          </w:p>
        </w:tc>
      </w:tr>
      <w:tr w:rsidR="001E5FDD" w14:paraId="3ECDCD73" w14:textId="77777777">
        <w:tblPrEx>
          <w:tblCellMar>
            <w:top w:w="0" w:type="dxa"/>
            <w:bottom w:w="0" w:type="dxa"/>
          </w:tblCellMar>
        </w:tblPrEx>
        <w:tc>
          <w:tcPr>
            <w:tcW w:w="4785" w:type="dxa"/>
          </w:tcPr>
          <w:p w14:paraId="299963E5" w14:textId="008031B3" w:rsidR="001E5FDD" w:rsidRDefault="001E5FDD" w:rsidP="001E5FDD">
            <w:pPr>
              <w:spacing w:after="120" w:line="240" w:lineRule="auto"/>
              <w:contextualSpacing/>
              <w:rPr>
                <w:sz w:val="24"/>
                <w:szCs w:val="24"/>
              </w:rPr>
            </w:pPr>
            <w:r>
              <w:rPr>
                <w:sz w:val="24"/>
                <w:szCs w:val="24"/>
              </w:rPr>
              <w:t>Начальная цена</w:t>
            </w:r>
          </w:p>
        </w:tc>
        <w:tc>
          <w:tcPr>
            <w:tcW w:w="4786" w:type="dxa"/>
          </w:tcPr>
          <w:p w14:paraId="7C9A1969" w14:textId="2401264A" w:rsidR="001E5FDD" w:rsidRDefault="001E5FDD" w:rsidP="001E5FDD">
            <w:pPr>
              <w:spacing w:after="120" w:line="240" w:lineRule="auto"/>
              <w:contextualSpacing/>
              <w:rPr>
                <w:sz w:val="24"/>
                <w:szCs w:val="24"/>
              </w:rPr>
            </w:pPr>
            <w:r>
              <w:rPr>
                <w:sz w:val="24"/>
                <w:szCs w:val="24"/>
              </w:rPr>
              <w:t>4900000,00</w:t>
            </w:r>
          </w:p>
        </w:tc>
      </w:tr>
      <w:tr w:rsidR="001E5FDD" w14:paraId="56E0F9D6" w14:textId="77777777">
        <w:tblPrEx>
          <w:tblCellMar>
            <w:top w:w="0" w:type="dxa"/>
            <w:bottom w:w="0" w:type="dxa"/>
          </w:tblCellMar>
        </w:tblPrEx>
        <w:tc>
          <w:tcPr>
            <w:tcW w:w="4785" w:type="dxa"/>
          </w:tcPr>
          <w:p w14:paraId="784F9BCD" w14:textId="50FF55E6" w:rsidR="001E5FDD" w:rsidRDefault="001E5FDD" w:rsidP="001E5FDD">
            <w:pPr>
              <w:spacing w:after="120" w:line="240" w:lineRule="auto"/>
              <w:contextualSpacing/>
              <w:rPr>
                <w:sz w:val="24"/>
                <w:szCs w:val="24"/>
              </w:rPr>
            </w:pPr>
            <w:r>
              <w:rPr>
                <w:sz w:val="24"/>
                <w:szCs w:val="24"/>
              </w:rPr>
              <w:t>Шаг, % от начальной цены</w:t>
            </w:r>
          </w:p>
        </w:tc>
        <w:tc>
          <w:tcPr>
            <w:tcW w:w="4786" w:type="dxa"/>
          </w:tcPr>
          <w:p w14:paraId="2118FE50" w14:textId="5B269A61" w:rsidR="001E5FDD" w:rsidRDefault="001E5FDD" w:rsidP="001E5FDD">
            <w:pPr>
              <w:spacing w:after="120" w:line="240" w:lineRule="auto"/>
              <w:contextualSpacing/>
              <w:rPr>
                <w:sz w:val="24"/>
                <w:szCs w:val="24"/>
              </w:rPr>
            </w:pPr>
            <w:r>
              <w:rPr>
                <w:sz w:val="24"/>
                <w:szCs w:val="24"/>
              </w:rPr>
              <w:t>5</w:t>
            </w:r>
          </w:p>
        </w:tc>
      </w:tr>
      <w:tr w:rsidR="001E5FDD" w14:paraId="0609A539" w14:textId="77777777">
        <w:tblPrEx>
          <w:tblCellMar>
            <w:top w:w="0" w:type="dxa"/>
            <w:bottom w:w="0" w:type="dxa"/>
          </w:tblCellMar>
        </w:tblPrEx>
        <w:tc>
          <w:tcPr>
            <w:tcW w:w="4785" w:type="dxa"/>
          </w:tcPr>
          <w:p w14:paraId="0FDD581E" w14:textId="6E8F4965" w:rsidR="001E5FDD" w:rsidRDefault="001E5FDD" w:rsidP="001E5FDD">
            <w:pPr>
              <w:spacing w:after="120" w:line="240" w:lineRule="auto"/>
              <w:contextualSpacing/>
              <w:rPr>
                <w:sz w:val="24"/>
                <w:szCs w:val="24"/>
              </w:rPr>
            </w:pPr>
            <w:r>
              <w:rPr>
                <w:sz w:val="24"/>
                <w:szCs w:val="24"/>
              </w:rPr>
              <w:t>Шаг, руб.</w:t>
            </w:r>
          </w:p>
        </w:tc>
        <w:tc>
          <w:tcPr>
            <w:tcW w:w="4786" w:type="dxa"/>
          </w:tcPr>
          <w:p w14:paraId="398A346A" w14:textId="72FD6F99" w:rsidR="001E5FDD" w:rsidRDefault="001E5FDD" w:rsidP="001E5FDD">
            <w:pPr>
              <w:spacing w:after="120" w:line="240" w:lineRule="auto"/>
              <w:contextualSpacing/>
              <w:rPr>
                <w:sz w:val="24"/>
                <w:szCs w:val="24"/>
              </w:rPr>
            </w:pPr>
            <w:r>
              <w:rPr>
                <w:sz w:val="24"/>
                <w:szCs w:val="24"/>
              </w:rPr>
              <w:t>245000,00</w:t>
            </w:r>
          </w:p>
        </w:tc>
      </w:tr>
      <w:tr w:rsidR="001E5FDD" w14:paraId="255E4285" w14:textId="77777777">
        <w:tblPrEx>
          <w:tblCellMar>
            <w:top w:w="0" w:type="dxa"/>
            <w:bottom w:w="0" w:type="dxa"/>
          </w:tblCellMar>
        </w:tblPrEx>
        <w:tc>
          <w:tcPr>
            <w:tcW w:w="4785" w:type="dxa"/>
          </w:tcPr>
          <w:p w14:paraId="3B141F99" w14:textId="09FFA221" w:rsidR="001E5FDD" w:rsidRDefault="001E5FDD" w:rsidP="001E5FDD">
            <w:pPr>
              <w:spacing w:after="120" w:line="240" w:lineRule="auto"/>
              <w:contextualSpacing/>
              <w:rPr>
                <w:sz w:val="24"/>
                <w:szCs w:val="24"/>
              </w:rPr>
            </w:pPr>
            <w:r>
              <w:rPr>
                <w:sz w:val="24"/>
                <w:szCs w:val="24"/>
              </w:rPr>
              <w:t>Обеспечение задатка</w:t>
            </w:r>
          </w:p>
        </w:tc>
        <w:tc>
          <w:tcPr>
            <w:tcW w:w="4786" w:type="dxa"/>
          </w:tcPr>
          <w:p w14:paraId="0E0D0AA6" w14:textId="1E9A6CD9" w:rsidR="001E5FDD" w:rsidRDefault="001E5FDD" w:rsidP="001E5FDD">
            <w:pPr>
              <w:spacing w:after="120" w:line="240" w:lineRule="auto"/>
              <w:contextualSpacing/>
              <w:rPr>
                <w:sz w:val="24"/>
                <w:szCs w:val="24"/>
              </w:rPr>
            </w:pPr>
            <w:r>
              <w:rPr>
                <w:sz w:val="24"/>
                <w:szCs w:val="24"/>
              </w:rPr>
              <w:t>Процент от начальной цены лота</w:t>
            </w:r>
          </w:p>
        </w:tc>
      </w:tr>
      <w:tr w:rsidR="001E5FDD" w14:paraId="0F8DCAFB" w14:textId="77777777">
        <w:tblPrEx>
          <w:tblCellMar>
            <w:top w:w="0" w:type="dxa"/>
            <w:bottom w:w="0" w:type="dxa"/>
          </w:tblCellMar>
        </w:tblPrEx>
        <w:tc>
          <w:tcPr>
            <w:tcW w:w="4785" w:type="dxa"/>
          </w:tcPr>
          <w:p w14:paraId="2C2AB558" w14:textId="2EFB77F9" w:rsidR="001E5FDD" w:rsidRDefault="001E5FDD" w:rsidP="001E5FDD">
            <w:pPr>
              <w:spacing w:after="120" w:line="240" w:lineRule="auto"/>
              <w:contextualSpacing/>
              <w:rPr>
                <w:sz w:val="24"/>
                <w:szCs w:val="24"/>
              </w:rPr>
            </w:pPr>
            <w:r>
              <w:rPr>
                <w:sz w:val="24"/>
                <w:szCs w:val="24"/>
              </w:rPr>
              <w:t>Размер задатка</w:t>
            </w:r>
          </w:p>
        </w:tc>
        <w:tc>
          <w:tcPr>
            <w:tcW w:w="4786" w:type="dxa"/>
          </w:tcPr>
          <w:p w14:paraId="7D7BC050" w14:textId="254E8086" w:rsidR="001E5FDD" w:rsidRDefault="001E5FDD" w:rsidP="001E5FDD">
            <w:pPr>
              <w:spacing w:after="120" w:line="240" w:lineRule="auto"/>
              <w:contextualSpacing/>
              <w:rPr>
                <w:sz w:val="24"/>
                <w:szCs w:val="24"/>
              </w:rPr>
            </w:pPr>
            <w:r>
              <w:rPr>
                <w:sz w:val="24"/>
                <w:szCs w:val="24"/>
              </w:rPr>
              <w:t>20</w:t>
            </w:r>
          </w:p>
        </w:tc>
      </w:tr>
      <w:tr w:rsidR="001E5FDD" w14:paraId="46F536D1" w14:textId="77777777">
        <w:tblPrEx>
          <w:tblCellMar>
            <w:top w:w="0" w:type="dxa"/>
            <w:bottom w:w="0" w:type="dxa"/>
          </w:tblCellMar>
        </w:tblPrEx>
        <w:tc>
          <w:tcPr>
            <w:tcW w:w="4785" w:type="dxa"/>
          </w:tcPr>
          <w:p w14:paraId="4DB0B3DC" w14:textId="003656D7" w:rsidR="001E5FDD" w:rsidRDefault="001E5FDD" w:rsidP="001E5FDD">
            <w:pPr>
              <w:spacing w:after="120" w:line="240" w:lineRule="auto"/>
              <w:contextualSpacing/>
              <w:rPr>
                <w:sz w:val="24"/>
                <w:szCs w:val="24"/>
              </w:rPr>
            </w:pPr>
            <w:r>
              <w:rPr>
                <w:sz w:val="24"/>
                <w:szCs w:val="24"/>
              </w:rPr>
              <w:t>Порядок внесения и возврата задатка</w:t>
            </w:r>
          </w:p>
        </w:tc>
        <w:tc>
          <w:tcPr>
            <w:tcW w:w="4786" w:type="dxa"/>
          </w:tcPr>
          <w:p w14:paraId="0EF0CD00" w14:textId="6C7A5B96" w:rsidR="001E5FDD" w:rsidRDefault="001E5FDD" w:rsidP="001E5FDD">
            <w:pPr>
              <w:spacing w:after="120" w:line="240" w:lineRule="auto"/>
              <w:contextualSpacing/>
              <w:rPr>
                <w:sz w:val="24"/>
                <w:szCs w:val="24"/>
              </w:rPr>
            </w:pPr>
            <w:r>
              <w:rPr>
                <w:sz w:val="24"/>
                <w:szCs w:val="24"/>
              </w:rPr>
              <w:t>Задаток - 20% от начальной цены лота должен поступить не позднее даты составления протокола об определении участников торгов на р/с 40817810708370029330, банк АО "АЛЬФА-БАНК", г. Москва, ИНН 7728168971, КПП 770801001, БИК 044525593, К/с 30101810200000000593. Получатель Цацхин Д.М (ИНН 616806402848). В назначении платежа указывается наименование должника, номер лота, наименование заявителя. Внесение суммы задатка третьими лицами не допускается. Документом, подтверждающим поступление задатка на указанный счет, является выписка со счета должника. Суммы внесенных заявителями задатков возвращаются всем заявителям, за исключением победителя торгов, в течение 5 рабочих дней со дня подписания протокола о результатах проведения торгов. Задаток возвращается на счет, указанный участником торгов при заключении договора задатка.</w:t>
            </w:r>
          </w:p>
        </w:tc>
      </w:tr>
      <w:tr w:rsidR="001E5FDD" w14:paraId="6B67A5F6" w14:textId="77777777">
        <w:tblPrEx>
          <w:tblCellMar>
            <w:top w:w="0" w:type="dxa"/>
            <w:bottom w:w="0" w:type="dxa"/>
          </w:tblCellMar>
        </w:tblPrEx>
        <w:tc>
          <w:tcPr>
            <w:tcW w:w="4785" w:type="dxa"/>
          </w:tcPr>
          <w:p w14:paraId="4844C425" w14:textId="3FAE1F3E" w:rsidR="001E5FDD" w:rsidRDefault="001E5FDD" w:rsidP="001E5FDD">
            <w:pPr>
              <w:spacing w:after="120" w:line="240" w:lineRule="auto"/>
              <w:contextualSpacing/>
              <w:rPr>
                <w:sz w:val="24"/>
                <w:szCs w:val="24"/>
              </w:rPr>
            </w:pPr>
            <w:r>
              <w:rPr>
                <w:sz w:val="24"/>
                <w:szCs w:val="24"/>
              </w:rPr>
              <w:t>Счет для внесения задатка</w:t>
            </w:r>
          </w:p>
        </w:tc>
        <w:tc>
          <w:tcPr>
            <w:tcW w:w="4786" w:type="dxa"/>
          </w:tcPr>
          <w:p w14:paraId="11259F94" w14:textId="2D18862D" w:rsidR="001E5FDD" w:rsidRDefault="001E5FDD" w:rsidP="001E5FDD">
            <w:pPr>
              <w:spacing w:after="120" w:line="240" w:lineRule="auto"/>
              <w:contextualSpacing/>
              <w:rPr>
                <w:sz w:val="24"/>
                <w:szCs w:val="24"/>
              </w:rPr>
            </w:pPr>
            <w:r>
              <w:rPr>
                <w:sz w:val="24"/>
                <w:szCs w:val="24"/>
              </w:rPr>
              <w:t xml:space="preserve">на р/с 40817810708370029330, банк АО "АЛЬФА-БАНК", г. Москва, ИНН 7728168971, КПП 770801001, БИК 044525593, К/с 30101810200000000593. Получатель Цацхин Д.М (ИНН 616806402848). </w:t>
            </w:r>
          </w:p>
        </w:tc>
      </w:tr>
    </w:tbl>
    <w:p w14:paraId="52A1A2C5" w14:textId="77777777" w:rsidR="001E5FDD" w:rsidRDefault="00183E1F" w:rsidP="00FE7086">
      <w:pPr>
        <w:spacing w:line="240" w:lineRule="auto"/>
        <w:ind w:firstLine="708"/>
        <w:contextualSpacing/>
        <w:rPr>
          <w:sz w:val="24"/>
          <w:szCs w:val="24"/>
        </w:rPr>
      </w:pPr>
      <w:r>
        <w:rPr>
          <w:sz w:val="24"/>
          <w:szCs w:val="24"/>
        </w:rPr>
        <w:t xml:space="preserve"> </w:t>
      </w:r>
      <w:bookmarkStart w:id="32" w:name="ПредложениеНазвание_2"/>
      <w:bookmarkEnd w:id="32"/>
    </w:p>
    <w:p w14:paraId="7F772A55" w14:textId="1DEE428D" w:rsidR="00183E1F" w:rsidRDefault="001E5FDD" w:rsidP="00FE7086">
      <w:pPr>
        <w:spacing w:line="240" w:lineRule="auto"/>
        <w:ind w:firstLine="708"/>
        <w:contextualSpacing/>
        <w:rPr>
          <w:sz w:val="24"/>
          <w:szCs w:val="24"/>
        </w:rPr>
      </w:pPr>
      <w:r>
        <w:rPr>
          <w:sz w:val="24"/>
          <w:szCs w:val="24"/>
        </w:rPr>
        <w:t>Торги признаны несостоявшимся согласно п.17 ст.110 ФЗ о банкротстве, т.к. к участию в торгах был допущен только один участник - Иванов Иван Петрович (ИНН-212906971776).</w:t>
      </w:r>
      <w:r w:rsidR="00183E1F">
        <w:rPr>
          <w:sz w:val="24"/>
          <w:szCs w:val="24"/>
        </w:rPr>
        <w:t xml:space="preserve"> </w:t>
      </w:r>
      <w:bookmarkStart w:id="33" w:name="Предложение_2"/>
      <w:bookmarkEnd w:id="33"/>
      <w:r w:rsidR="00183E1F">
        <w:rPr>
          <w:sz w:val="24"/>
          <w:szCs w:val="24"/>
        </w:rPr>
        <w:t xml:space="preserve"> </w:t>
      </w:r>
      <w:bookmarkStart w:id="34" w:name="Победитель_2"/>
      <w:bookmarkEnd w:id="34"/>
    </w:p>
    <w:p w14:paraId="199FF68B" w14:textId="77777777" w:rsidR="00183E1F" w:rsidRDefault="00183E1F" w:rsidP="00FE7086">
      <w:pPr>
        <w:spacing w:line="240" w:lineRule="auto"/>
        <w:ind w:firstLine="708"/>
        <w:contextualSpacing/>
        <w:rPr>
          <w:sz w:val="24"/>
          <w:szCs w:val="24"/>
        </w:rPr>
      </w:pPr>
      <w:bookmarkStart w:id="35" w:name="ЛотНазвание_3"/>
      <w:bookmarkEnd w:id="35"/>
      <w:r>
        <w:rPr>
          <w:sz w:val="24"/>
          <w:szCs w:val="24"/>
        </w:rPr>
        <w:t xml:space="preserve"> </w:t>
      </w:r>
      <w:bookmarkStart w:id="36" w:name="Лот_3"/>
      <w:bookmarkEnd w:id="36"/>
      <w:r>
        <w:rPr>
          <w:sz w:val="24"/>
          <w:szCs w:val="24"/>
        </w:rPr>
        <w:t xml:space="preserve"> </w:t>
      </w:r>
      <w:bookmarkStart w:id="37" w:name="ПредложениеНазвание_3"/>
      <w:bookmarkEnd w:id="37"/>
      <w:r>
        <w:rPr>
          <w:sz w:val="24"/>
          <w:szCs w:val="24"/>
        </w:rPr>
        <w:t xml:space="preserve"> </w:t>
      </w:r>
      <w:bookmarkStart w:id="38" w:name="Предложение_3"/>
      <w:bookmarkEnd w:id="38"/>
      <w:r>
        <w:rPr>
          <w:sz w:val="24"/>
          <w:szCs w:val="24"/>
        </w:rPr>
        <w:t xml:space="preserve"> </w:t>
      </w:r>
      <w:bookmarkStart w:id="39" w:name="Победитель_3"/>
      <w:bookmarkEnd w:id="39"/>
    </w:p>
    <w:p w14:paraId="28C1E91F" w14:textId="77777777" w:rsidR="00183E1F" w:rsidRDefault="00183E1F" w:rsidP="00FE7086">
      <w:pPr>
        <w:spacing w:line="240" w:lineRule="auto"/>
        <w:ind w:firstLine="708"/>
        <w:contextualSpacing/>
        <w:rPr>
          <w:sz w:val="24"/>
          <w:szCs w:val="24"/>
        </w:rPr>
      </w:pPr>
      <w:bookmarkStart w:id="40" w:name="ЛотНазвание_4"/>
      <w:bookmarkEnd w:id="40"/>
      <w:r>
        <w:rPr>
          <w:sz w:val="24"/>
          <w:szCs w:val="24"/>
        </w:rPr>
        <w:t xml:space="preserve"> </w:t>
      </w:r>
      <w:bookmarkStart w:id="41" w:name="Лот_4"/>
      <w:bookmarkEnd w:id="41"/>
      <w:r>
        <w:rPr>
          <w:sz w:val="24"/>
          <w:szCs w:val="24"/>
        </w:rPr>
        <w:t xml:space="preserve"> </w:t>
      </w:r>
      <w:bookmarkStart w:id="42" w:name="ПредложениеНазвание_4"/>
      <w:bookmarkEnd w:id="42"/>
      <w:r>
        <w:rPr>
          <w:sz w:val="24"/>
          <w:szCs w:val="24"/>
        </w:rPr>
        <w:t xml:space="preserve"> </w:t>
      </w:r>
      <w:bookmarkStart w:id="43" w:name="Предложение_4"/>
      <w:bookmarkEnd w:id="43"/>
      <w:r>
        <w:rPr>
          <w:sz w:val="24"/>
          <w:szCs w:val="24"/>
        </w:rPr>
        <w:t xml:space="preserve"> </w:t>
      </w:r>
      <w:bookmarkStart w:id="44" w:name="Победитель_4"/>
      <w:bookmarkEnd w:id="44"/>
    </w:p>
    <w:p w14:paraId="32190DB3" w14:textId="77777777" w:rsidR="002B16A1" w:rsidRDefault="00183E1F" w:rsidP="00FE7086">
      <w:pPr>
        <w:spacing w:line="240" w:lineRule="auto"/>
        <w:ind w:firstLine="708"/>
        <w:contextualSpacing/>
        <w:rPr>
          <w:sz w:val="24"/>
          <w:szCs w:val="24"/>
          <w:lang w:val="en-US"/>
        </w:rPr>
      </w:pPr>
      <w:bookmarkStart w:id="45" w:name="ЛотНазвание_5"/>
      <w:bookmarkEnd w:id="45"/>
      <w:r>
        <w:rPr>
          <w:sz w:val="24"/>
          <w:szCs w:val="24"/>
        </w:rPr>
        <w:t xml:space="preserve"> </w:t>
      </w:r>
      <w:bookmarkStart w:id="46" w:name="Лот_5"/>
      <w:bookmarkEnd w:id="46"/>
      <w:r>
        <w:rPr>
          <w:sz w:val="24"/>
          <w:szCs w:val="24"/>
        </w:rPr>
        <w:t xml:space="preserve"> </w:t>
      </w:r>
      <w:bookmarkStart w:id="47" w:name="ПредложениеНазвание_5"/>
      <w:bookmarkEnd w:id="47"/>
      <w:r>
        <w:rPr>
          <w:sz w:val="24"/>
          <w:szCs w:val="24"/>
        </w:rPr>
        <w:t xml:space="preserve"> </w:t>
      </w:r>
      <w:bookmarkStart w:id="48" w:name="Предложение_5"/>
      <w:bookmarkEnd w:id="48"/>
      <w:r>
        <w:rPr>
          <w:sz w:val="24"/>
          <w:szCs w:val="24"/>
        </w:rPr>
        <w:t xml:space="preserve"> </w:t>
      </w:r>
      <w:bookmarkStart w:id="49" w:name="Победитель_5"/>
      <w:bookmarkEnd w:id="49"/>
    </w:p>
    <w:p w14:paraId="062F51CA" w14:textId="77777777" w:rsidR="002B16A1" w:rsidRDefault="002B16A1" w:rsidP="00FE7086">
      <w:pPr>
        <w:spacing w:line="240" w:lineRule="auto"/>
        <w:ind w:firstLine="708"/>
        <w:contextualSpacing/>
        <w:rPr>
          <w:sz w:val="24"/>
          <w:szCs w:val="24"/>
          <w:lang w:val="en-US"/>
        </w:rPr>
      </w:pPr>
      <w:bookmarkStart w:id="50" w:name="ЛотНазвание_6"/>
      <w:bookmarkEnd w:id="50"/>
      <w:r>
        <w:rPr>
          <w:sz w:val="24"/>
          <w:szCs w:val="24"/>
          <w:lang w:val="en-US"/>
        </w:rPr>
        <w:t xml:space="preserve"> </w:t>
      </w:r>
      <w:bookmarkStart w:id="51" w:name="Лот_6"/>
      <w:bookmarkEnd w:id="51"/>
      <w:r>
        <w:rPr>
          <w:sz w:val="24"/>
          <w:szCs w:val="24"/>
          <w:lang w:val="en-US"/>
        </w:rPr>
        <w:t xml:space="preserve"> </w:t>
      </w:r>
      <w:bookmarkStart w:id="52" w:name="ПредложениеНазвание_6"/>
      <w:bookmarkEnd w:id="52"/>
      <w:r>
        <w:rPr>
          <w:sz w:val="24"/>
          <w:szCs w:val="24"/>
          <w:lang w:val="en-US"/>
        </w:rPr>
        <w:t xml:space="preserve"> </w:t>
      </w:r>
      <w:bookmarkStart w:id="53" w:name="Предложение_6"/>
      <w:bookmarkEnd w:id="53"/>
      <w:r>
        <w:rPr>
          <w:sz w:val="24"/>
          <w:szCs w:val="24"/>
          <w:lang w:val="en-US"/>
        </w:rPr>
        <w:t xml:space="preserve"> </w:t>
      </w:r>
      <w:bookmarkStart w:id="54" w:name="Победитель_6"/>
      <w:bookmarkEnd w:id="54"/>
    </w:p>
    <w:p w14:paraId="606169FA" w14:textId="77777777" w:rsidR="002B16A1" w:rsidRDefault="002B16A1" w:rsidP="00FE7086">
      <w:pPr>
        <w:spacing w:line="240" w:lineRule="auto"/>
        <w:ind w:firstLine="708"/>
        <w:contextualSpacing/>
        <w:rPr>
          <w:sz w:val="24"/>
          <w:szCs w:val="24"/>
          <w:lang w:val="en-US"/>
        </w:rPr>
      </w:pPr>
      <w:bookmarkStart w:id="55" w:name="ЛотНазвание_7"/>
      <w:bookmarkEnd w:id="55"/>
      <w:r>
        <w:rPr>
          <w:sz w:val="24"/>
          <w:szCs w:val="24"/>
          <w:lang w:val="en-US"/>
        </w:rPr>
        <w:t xml:space="preserve"> </w:t>
      </w:r>
      <w:bookmarkStart w:id="56" w:name="Лот_7"/>
      <w:bookmarkEnd w:id="56"/>
      <w:r>
        <w:rPr>
          <w:sz w:val="24"/>
          <w:szCs w:val="24"/>
          <w:lang w:val="en-US"/>
        </w:rPr>
        <w:t xml:space="preserve"> </w:t>
      </w:r>
      <w:bookmarkStart w:id="57" w:name="ПредложениеНазвание_7"/>
      <w:bookmarkEnd w:id="57"/>
      <w:r>
        <w:rPr>
          <w:sz w:val="24"/>
          <w:szCs w:val="24"/>
          <w:lang w:val="en-US"/>
        </w:rPr>
        <w:t xml:space="preserve"> </w:t>
      </w:r>
      <w:bookmarkStart w:id="58" w:name="Предложение_7"/>
      <w:bookmarkEnd w:id="58"/>
      <w:r>
        <w:rPr>
          <w:sz w:val="24"/>
          <w:szCs w:val="24"/>
          <w:lang w:val="en-US"/>
        </w:rPr>
        <w:t xml:space="preserve"> </w:t>
      </w:r>
      <w:bookmarkStart w:id="59" w:name="Победитель_7"/>
      <w:bookmarkEnd w:id="59"/>
    </w:p>
    <w:p w14:paraId="142B937C" w14:textId="77777777" w:rsidR="002B16A1" w:rsidRDefault="002B16A1" w:rsidP="00FE7086">
      <w:pPr>
        <w:spacing w:line="240" w:lineRule="auto"/>
        <w:ind w:firstLine="708"/>
        <w:contextualSpacing/>
        <w:rPr>
          <w:sz w:val="24"/>
          <w:szCs w:val="24"/>
          <w:lang w:val="en-US"/>
        </w:rPr>
      </w:pPr>
      <w:bookmarkStart w:id="60" w:name="ЛотНазвание_8"/>
      <w:bookmarkEnd w:id="60"/>
      <w:r>
        <w:rPr>
          <w:sz w:val="24"/>
          <w:szCs w:val="24"/>
          <w:lang w:val="en-US"/>
        </w:rPr>
        <w:t xml:space="preserve"> </w:t>
      </w:r>
      <w:bookmarkStart w:id="61" w:name="Лот_8"/>
      <w:bookmarkEnd w:id="61"/>
      <w:r>
        <w:rPr>
          <w:sz w:val="24"/>
          <w:szCs w:val="24"/>
          <w:lang w:val="en-US"/>
        </w:rPr>
        <w:t xml:space="preserve"> </w:t>
      </w:r>
      <w:bookmarkStart w:id="62" w:name="ПредложениеНазвание_8"/>
      <w:bookmarkEnd w:id="62"/>
      <w:r>
        <w:rPr>
          <w:sz w:val="24"/>
          <w:szCs w:val="24"/>
          <w:lang w:val="en-US"/>
        </w:rPr>
        <w:t xml:space="preserve"> </w:t>
      </w:r>
      <w:bookmarkStart w:id="63" w:name="Предложение_8"/>
      <w:bookmarkEnd w:id="63"/>
      <w:r>
        <w:rPr>
          <w:sz w:val="24"/>
          <w:szCs w:val="24"/>
          <w:lang w:val="en-US"/>
        </w:rPr>
        <w:t xml:space="preserve"> </w:t>
      </w:r>
      <w:bookmarkStart w:id="64" w:name="Победитель_8"/>
      <w:bookmarkEnd w:id="64"/>
    </w:p>
    <w:p w14:paraId="66C5B298" w14:textId="77777777" w:rsidR="008C135F" w:rsidRPr="008C135F" w:rsidRDefault="002B16A1" w:rsidP="00FE7086">
      <w:pPr>
        <w:spacing w:line="240" w:lineRule="auto"/>
        <w:ind w:firstLine="708"/>
        <w:contextualSpacing/>
        <w:rPr>
          <w:sz w:val="24"/>
          <w:szCs w:val="24"/>
        </w:rPr>
      </w:pPr>
      <w:bookmarkStart w:id="65" w:name="ЛотНазвание_9"/>
      <w:bookmarkEnd w:id="65"/>
      <w:r>
        <w:rPr>
          <w:sz w:val="24"/>
          <w:szCs w:val="24"/>
          <w:lang w:val="en-US"/>
        </w:rPr>
        <w:t xml:space="preserve"> </w:t>
      </w:r>
      <w:bookmarkStart w:id="66" w:name="Лот_9"/>
      <w:bookmarkEnd w:id="66"/>
      <w:r>
        <w:rPr>
          <w:sz w:val="24"/>
          <w:szCs w:val="24"/>
          <w:lang w:val="en-US"/>
        </w:rPr>
        <w:t xml:space="preserve"> </w:t>
      </w:r>
      <w:bookmarkStart w:id="67" w:name="ПредложениеНазвание_9"/>
      <w:bookmarkEnd w:id="67"/>
      <w:r>
        <w:rPr>
          <w:sz w:val="24"/>
          <w:szCs w:val="24"/>
          <w:lang w:val="en-US"/>
        </w:rPr>
        <w:t xml:space="preserve"> </w:t>
      </w:r>
      <w:bookmarkStart w:id="68" w:name="Предложение_9"/>
      <w:bookmarkEnd w:id="68"/>
      <w:r>
        <w:rPr>
          <w:sz w:val="24"/>
          <w:szCs w:val="24"/>
          <w:lang w:val="en-US"/>
        </w:rPr>
        <w:t xml:space="preserve"> </w:t>
      </w:r>
      <w:bookmarkStart w:id="69" w:name="Победитель_9"/>
      <w:bookmarkEnd w:id="69"/>
      <w:r w:rsidR="009A150C">
        <w:rPr>
          <w:sz w:val="24"/>
          <w:szCs w:val="24"/>
        </w:rPr>
        <w:t xml:space="preserve"> </w:t>
      </w:r>
    </w:p>
    <w:p w14:paraId="4961540D" w14:textId="77777777" w:rsidR="008F7363" w:rsidRDefault="008F7363" w:rsidP="008F7363">
      <w:pPr>
        <w:spacing w:after="0" w:line="240" w:lineRule="auto"/>
        <w:ind w:left="709"/>
        <w:rPr>
          <w:sz w:val="24"/>
          <w:szCs w:val="24"/>
        </w:rPr>
      </w:pPr>
      <w:bookmarkStart w:id="70" w:name="ЛотНазвание_10"/>
      <w:bookmarkEnd w:id="70"/>
      <w:r>
        <w:rPr>
          <w:sz w:val="24"/>
          <w:szCs w:val="24"/>
        </w:rPr>
        <w:t xml:space="preserve"> </w:t>
      </w:r>
      <w:bookmarkStart w:id="71" w:name="Лот_10"/>
      <w:bookmarkEnd w:id="71"/>
      <w:r>
        <w:rPr>
          <w:sz w:val="24"/>
          <w:szCs w:val="24"/>
        </w:rPr>
        <w:t xml:space="preserve"> </w:t>
      </w:r>
      <w:bookmarkStart w:id="72" w:name="ПредложениеНазвание_10"/>
      <w:bookmarkEnd w:id="72"/>
      <w:r>
        <w:rPr>
          <w:sz w:val="24"/>
          <w:szCs w:val="24"/>
        </w:rPr>
        <w:t xml:space="preserve"> </w:t>
      </w:r>
      <w:bookmarkStart w:id="73" w:name="Предложение_10"/>
      <w:bookmarkEnd w:id="73"/>
      <w:r>
        <w:rPr>
          <w:sz w:val="24"/>
          <w:szCs w:val="24"/>
        </w:rPr>
        <w:t xml:space="preserve"> </w:t>
      </w:r>
      <w:bookmarkStart w:id="74" w:name="Победитель_10"/>
      <w:bookmarkEnd w:id="74"/>
    </w:p>
    <w:p w14:paraId="35E2409A" w14:textId="77777777" w:rsidR="008F7363" w:rsidRDefault="008F7363" w:rsidP="008F7363">
      <w:pPr>
        <w:spacing w:after="0" w:line="240" w:lineRule="auto"/>
        <w:ind w:left="709"/>
        <w:rPr>
          <w:sz w:val="24"/>
          <w:szCs w:val="24"/>
        </w:rPr>
      </w:pPr>
      <w:bookmarkStart w:id="75" w:name="ЛотНазвание_11"/>
      <w:bookmarkEnd w:id="75"/>
      <w:r>
        <w:rPr>
          <w:sz w:val="24"/>
          <w:szCs w:val="24"/>
        </w:rPr>
        <w:t xml:space="preserve"> </w:t>
      </w:r>
      <w:bookmarkStart w:id="76" w:name="Лот_11"/>
      <w:bookmarkEnd w:id="76"/>
      <w:r>
        <w:rPr>
          <w:sz w:val="24"/>
          <w:szCs w:val="24"/>
        </w:rPr>
        <w:t xml:space="preserve"> </w:t>
      </w:r>
      <w:bookmarkStart w:id="77" w:name="ПредложениеНазвание_11"/>
      <w:bookmarkEnd w:id="77"/>
      <w:r>
        <w:rPr>
          <w:sz w:val="24"/>
          <w:szCs w:val="24"/>
        </w:rPr>
        <w:t xml:space="preserve"> </w:t>
      </w:r>
      <w:bookmarkStart w:id="78" w:name="Предложение_11"/>
      <w:bookmarkEnd w:id="78"/>
      <w:r>
        <w:rPr>
          <w:sz w:val="24"/>
          <w:szCs w:val="24"/>
        </w:rPr>
        <w:t xml:space="preserve"> </w:t>
      </w:r>
      <w:bookmarkStart w:id="79" w:name="Победитель_11"/>
      <w:bookmarkEnd w:id="79"/>
    </w:p>
    <w:p w14:paraId="43D53188" w14:textId="77777777" w:rsidR="008F7363" w:rsidRDefault="008F7363" w:rsidP="008F7363">
      <w:pPr>
        <w:spacing w:after="0" w:line="240" w:lineRule="auto"/>
        <w:ind w:left="709"/>
        <w:rPr>
          <w:sz w:val="24"/>
          <w:szCs w:val="24"/>
        </w:rPr>
      </w:pPr>
      <w:bookmarkStart w:id="80" w:name="ЛотНазвание_12"/>
      <w:bookmarkEnd w:id="80"/>
      <w:r>
        <w:rPr>
          <w:sz w:val="24"/>
          <w:szCs w:val="24"/>
        </w:rPr>
        <w:t xml:space="preserve"> </w:t>
      </w:r>
      <w:bookmarkStart w:id="81" w:name="Лот_12"/>
      <w:bookmarkEnd w:id="81"/>
      <w:r>
        <w:rPr>
          <w:sz w:val="24"/>
          <w:szCs w:val="24"/>
        </w:rPr>
        <w:t xml:space="preserve"> </w:t>
      </w:r>
      <w:bookmarkStart w:id="82" w:name="ПредложениеНазвание_12"/>
      <w:bookmarkEnd w:id="82"/>
      <w:r>
        <w:rPr>
          <w:sz w:val="24"/>
          <w:szCs w:val="24"/>
        </w:rPr>
        <w:t xml:space="preserve"> </w:t>
      </w:r>
      <w:bookmarkStart w:id="83" w:name="Предложение_12"/>
      <w:bookmarkEnd w:id="83"/>
      <w:r>
        <w:rPr>
          <w:sz w:val="24"/>
          <w:szCs w:val="24"/>
        </w:rPr>
        <w:t xml:space="preserve"> </w:t>
      </w:r>
      <w:bookmarkStart w:id="84" w:name="Победитель_12"/>
      <w:bookmarkEnd w:id="84"/>
    </w:p>
    <w:p w14:paraId="64DA0339" w14:textId="77777777" w:rsidR="008F7363" w:rsidRDefault="008F7363" w:rsidP="008F7363">
      <w:pPr>
        <w:spacing w:after="0" w:line="240" w:lineRule="auto"/>
        <w:ind w:left="709"/>
        <w:rPr>
          <w:sz w:val="24"/>
          <w:szCs w:val="24"/>
        </w:rPr>
      </w:pPr>
      <w:bookmarkStart w:id="85" w:name="ЛотНазвание_13"/>
      <w:bookmarkEnd w:id="85"/>
      <w:r>
        <w:rPr>
          <w:sz w:val="24"/>
          <w:szCs w:val="24"/>
        </w:rPr>
        <w:t xml:space="preserve"> </w:t>
      </w:r>
      <w:bookmarkStart w:id="86" w:name="Лот_13"/>
      <w:bookmarkEnd w:id="86"/>
      <w:r>
        <w:rPr>
          <w:sz w:val="24"/>
          <w:szCs w:val="24"/>
        </w:rPr>
        <w:t xml:space="preserve"> </w:t>
      </w:r>
      <w:bookmarkStart w:id="87" w:name="ПредложениеНазвание_13"/>
      <w:bookmarkEnd w:id="87"/>
      <w:r>
        <w:rPr>
          <w:sz w:val="24"/>
          <w:szCs w:val="24"/>
        </w:rPr>
        <w:t xml:space="preserve"> </w:t>
      </w:r>
      <w:bookmarkStart w:id="88" w:name="Предложение_13"/>
      <w:bookmarkEnd w:id="88"/>
      <w:r>
        <w:rPr>
          <w:sz w:val="24"/>
          <w:szCs w:val="24"/>
        </w:rPr>
        <w:t xml:space="preserve"> </w:t>
      </w:r>
      <w:bookmarkStart w:id="89" w:name="Победитель_13"/>
      <w:bookmarkEnd w:id="89"/>
    </w:p>
    <w:p w14:paraId="1ABA933A" w14:textId="77777777" w:rsidR="008F7363" w:rsidRDefault="008F7363" w:rsidP="008F7363">
      <w:pPr>
        <w:spacing w:after="0" w:line="240" w:lineRule="auto"/>
        <w:ind w:left="709"/>
        <w:rPr>
          <w:sz w:val="24"/>
          <w:szCs w:val="24"/>
        </w:rPr>
      </w:pPr>
      <w:bookmarkStart w:id="90" w:name="ЛотНазвание_14"/>
      <w:bookmarkEnd w:id="90"/>
      <w:r>
        <w:rPr>
          <w:sz w:val="24"/>
          <w:szCs w:val="24"/>
        </w:rPr>
        <w:t xml:space="preserve"> </w:t>
      </w:r>
      <w:bookmarkStart w:id="91" w:name="Лот_14"/>
      <w:bookmarkEnd w:id="91"/>
      <w:r>
        <w:rPr>
          <w:sz w:val="24"/>
          <w:szCs w:val="24"/>
        </w:rPr>
        <w:t xml:space="preserve"> </w:t>
      </w:r>
      <w:bookmarkStart w:id="92" w:name="ПредложениеНазвание_14"/>
      <w:bookmarkEnd w:id="92"/>
      <w:r>
        <w:rPr>
          <w:sz w:val="24"/>
          <w:szCs w:val="24"/>
        </w:rPr>
        <w:t xml:space="preserve"> </w:t>
      </w:r>
      <w:bookmarkStart w:id="93" w:name="Предложение_14"/>
      <w:bookmarkEnd w:id="93"/>
      <w:r>
        <w:rPr>
          <w:sz w:val="24"/>
          <w:szCs w:val="24"/>
        </w:rPr>
        <w:t xml:space="preserve"> </w:t>
      </w:r>
      <w:bookmarkStart w:id="94" w:name="Победитель_14"/>
      <w:bookmarkEnd w:id="94"/>
    </w:p>
    <w:p w14:paraId="02AED2AB" w14:textId="77777777" w:rsidR="008F7363" w:rsidRDefault="008F7363" w:rsidP="00CB7D60">
      <w:pPr>
        <w:spacing w:after="0" w:line="240" w:lineRule="auto"/>
        <w:ind w:left="709"/>
        <w:rPr>
          <w:sz w:val="24"/>
          <w:szCs w:val="24"/>
        </w:rPr>
      </w:pPr>
      <w:bookmarkStart w:id="95" w:name="ЛотНазвание_15"/>
      <w:bookmarkEnd w:id="95"/>
      <w:r>
        <w:rPr>
          <w:sz w:val="24"/>
          <w:szCs w:val="24"/>
        </w:rPr>
        <w:t xml:space="preserve"> </w:t>
      </w:r>
      <w:bookmarkStart w:id="96" w:name="Лот_15"/>
      <w:bookmarkEnd w:id="96"/>
      <w:r>
        <w:rPr>
          <w:sz w:val="24"/>
          <w:szCs w:val="24"/>
        </w:rPr>
        <w:t xml:space="preserve"> </w:t>
      </w:r>
      <w:bookmarkStart w:id="97" w:name="ПредложениеНазвание_15"/>
      <w:bookmarkEnd w:id="97"/>
      <w:r>
        <w:rPr>
          <w:sz w:val="24"/>
          <w:szCs w:val="24"/>
        </w:rPr>
        <w:t xml:space="preserve"> </w:t>
      </w:r>
      <w:bookmarkStart w:id="98" w:name="Предложение_15"/>
      <w:bookmarkEnd w:id="98"/>
      <w:r>
        <w:rPr>
          <w:sz w:val="24"/>
          <w:szCs w:val="24"/>
        </w:rPr>
        <w:t xml:space="preserve"> </w:t>
      </w:r>
      <w:bookmarkStart w:id="99" w:name="Победитель_15"/>
      <w:bookmarkEnd w:id="99"/>
    </w:p>
    <w:p w14:paraId="07D49F40" w14:textId="77777777" w:rsidR="008F7363" w:rsidRDefault="008F7363" w:rsidP="00CB7D60">
      <w:pPr>
        <w:spacing w:after="0" w:line="240" w:lineRule="auto"/>
        <w:ind w:left="709"/>
        <w:rPr>
          <w:sz w:val="24"/>
          <w:szCs w:val="24"/>
        </w:rPr>
      </w:pPr>
      <w:bookmarkStart w:id="100" w:name="ЛотНазвание_16"/>
      <w:bookmarkEnd w:id="100"/>
      <w:r>
        <w:rPr>
          <w:sz w:val="24"/>
          <w:szCs w:val="24"/>
        </w:rPr>
        <w:t xml:space="preserve"> </w:t>
      </w:r>
      <w:bookmarkStart w:id="101" w:name="Лот_16"/>
      <w:bookmarkEnd w:id="101"/>
      <w:r>
        <w:rPr>
          <w:sz w:val="24"/>
          <w:szCs w:val="24"/>
        </w:rPr>
        <w:t xml:space="preserve"> </w:t>
      </w:r>
      <w:bookmarkStart w:id="102" w:name="ПредложениеНазвание_16"/>
      <w:bookmarkEnd w:id="102"/>
      <w:r>
        <w:rPr>
          <w:sz w:val="24"/>
          <w:szCs w:val="24"/>
        </w:rPr>
        <w:t xml:space="preserve"> </w:t>
      </w:r>
      <w:bookmarkStart w:id="103" w:name="Предложение_16"/>
      <w:bookmarkEnd w:id="103"/>
      <w:r>
        <w:rPr>
          <w:sz w:val="24"/>
          <w:szCs w:val="24"/>
        </w:rPr>
        <w:t xml:space="preserve"> </w:t>
      </w:r>
      <w:bookmarkStart w:id="104" w:name="Победитель_16"/>
      <w:bookmarkEnd w:id="104"/>
    </w:p>
    <w:p w14:paraId="02EE056A" w14:textId="77777777" w:rsidR="008F7363" w:rsidRDefault="00362201" w:rsidP="00CB7D60">
      <w:pPr>
        <w:spacing w:after="0" w:line="240" w:lineRule="auto"/>
        <w:ind w:left="709"/>
        <w:rPr>
          <w:sz w:val="24"/>
          <w:szCs w:val="24"/>
        </w:rPr>
      </w:pPr>
      <w:bookmarkStart w:id="105" w:name="ЛотНазвание_17"/>
      <w:bookmarkEnd w:id="105"/>
      <w:r>
        <w:rPr>
          <w:sz w:val="24"/>
          <w:szCs w:val="24"/>
        </w:rPr>
        <w:t xml:space="preserve"> </w:t>
      </w:r>
      <w:bookmarkStart w:id="106" w:name="Лот_17"/>
      <w:bookmarkEnd w:id="106"/>
      <w:r>
        <w:rPr>
          <w:sz w:val="24"/>
          <w:szCs w:val="24"/>
        </w:rPr>
        <w:t xml:space="preserve"> </w:t>
      </w:r>
      <w:bookmarkStart w:id="107" w:name="ПредложениеНазвание_17"/>
      <w:bookmarkEnd w:id="107"/>
      <w:r>
        <w:rPr>
          <w:sz w:val="24"/>
          <w:szCs w:val="24"/>
        </w:rPr>
        <w:t xml:space="preserve"> </w:t>
      </w:r>
      <w:bookmarkStart w:id="108" w:name="Предложение_17"/>
      <w:bookmarkEnd w:id="108"/>
      <w:r>
        <w:rPr>
          <w:sz w:val="24"/>
          <w:szCs w:val="24"/>
        </w:rPr>
        <w:t xml:space="preserve"> </w:t>
      </w:r>
      <w:bookmarkStart w:id="109" w:name="Победитель_17"/>
      <w:bookmarkEnd w:id="109"/>
    </w:p>
    <w:p w14:paraId="00526F98" w14:textId="77777777" w:rsidR="00362201" w:rsidRDefault="00362201" w:rsidP="00CB7D60">
      <w:pPr>
        <w:spacing w:after="0" w:line="240" w:lineRule="auto"/>
        <w:ind w:left="709"/>
        <w:rPr>
          <w:sz w:val="24"/>
          <w:szCs w:val="24"/>
        </w:rPr>
      </w:pPr>
      <w:bookmarkStart w:id="110" w:name="ЛотНазвание_18"/>
      <w:bookmarkEnd w:id="110"/>
      <w:r>
        <w:rPr>
          <w:sz w:val="24"/>
          <w:szCs w:val="24"/>
        </w:rPr>
        <w:t xml:space="preserve"> </w:t>
      </w:r>
      <w:bookmarkStart w:id="111" w:name="Лот_18"/>
      <w:bookmarkEnd w:id="111"/>
      <w:r>
        <w:rPr>
          <w:sz w:val="24"/>
          <w:szCs w:val="24"/>
        </w:rPr>
        <w:t xml:space="preserve"> </w:t>
      </w:r>
      <w:bookmarkStart w:id="112" w:name="ПредложениеНазвание_18"/>
      <w:bookmarkEnd w:id="112"/>
      <w:r>
        <w:rPr>
          <w:sz w:val="24"/>
          <w:szCs w:val="24"/>
        </w:rPr>
        <w:t xml:space="preserve"> </w:t>
      </w:r>
      <w:bookmarkStart w:id="113" w:name="Предложение_18"/>
      <w:bookmarkEnd w:id="113"/>
      <w:r>
        <w:rPr>
          <w:sz w:val="24"/>
          <w:szCs w:val="24"/>
        </w:rPr>
        <w:t xml:space="preserve"> </w:t>
      </w:r>
      <w:bookmarkStart w:id="114" w:name="Победитель_18"/>
      <w:bookmarkEnd w:id="114"/>
    </w:p>
    <w:p w14:paraId="758FD85D" w14:textId="77777777" w:rsidR="00362201" w:rsidRDefault="00362201" w:rsidP="00CB7D60">
      <w:pPr>
        <w:spacing w:after="0" w:line="240" w:lineRule="auto"/>
        <w:ind w:left="709"/>
        <w:rPr>
          <w:sz w:val="24"/>
          <w:szCs w:val="24"/>
        </w:rPr>
      </w:pPr>
      <w:bookmarkStart w:id="115" w:name="ЛотНазвание_19"/>
      <w:bookmarkEnd w:id="115"/>
      <w:r>
        <w:rPr>
          <w:sz w:val="24"/>
          <w:szCs w:val="24"/>
        </w:rPr>
        <w:t xml:space="preserve"> </w:t>
      </w:r>
      <w:bookmarkStart w:id="116" w:name="Лот_19"/>
      <w:bookmarkEnd w:id="116"/>
      <w:r>
        <w:rPr>
          <w:sz w:val="24"/>
          <w:szCs w:val="24"/>
        </w:rPr>
        <w:t xml:space="preserve"> </w:t>
      </w:r>
      <w:bookmarkStart w:id="117" w:name="ПредложениеНазвание_19"/>
      <w:bookmarkEnd w:id="117"/>
      <w:r>
        <w:rPr>
          <w:sz w:val="24"/>
          <w:szCs w:val="24"/>
        </w:rPr>
        <w:t xml:space="preserve"> </w:t>
      </w:r>
      <w:bookmarkStart w:id="118" w:name="Предложение_19"/>
      <w:bookmarkEnd w:id="118"/>
      <w:r>
        <w:rPr>
          <w:sz w:val="24"/>
          <w:szCs w:val="24"/>
        </w:rPr>
        <w:t xml:space="preserve"> </w:t>
      </w:r>
      <w:bookmarkStart w:id="119" w:name="Победитель_19"/>
      <w:bookmarkEnd w:id="119"/>
    </w:p>
    <w:p w14:paraId="2A6C4FEC" w14:textId="77777777" w:rsidR="00362201" w:rsidRDefault="00362201" w:rsidP="00CB7D60">
      <w:pPr>
        <w:spacing w:after="0" w:line="240" w:lineRule="auto"/>
        <w:ind w:left="709"/>
        <w:rPr>
          <w:sz w:val="24"/>
          <w:szCs w:val="24"/>
        </w:rPr>
      </w:pPr>
      <w:bookmarkStart w:id="120" w:name="ЛотНазвание_20"/>
      <w:bookmarkEnd w:id="120"/>
      <w:r>
        <w:rPr>
          <w:sz w:val="24"/>
          <w:szCs w:val="24"/>
        </w:rPr>
        <w:t xml:space="preserve"> </w:t>
      </w:r>
      <w:bookmarkStart w:id="121" w:name="Лот_20"/>
      <w:bookmarkEnd w:id="121"/>
      <w:r>
        <w:rPr>
          <w:sz w:val="24"/>
          <w:szCs w:val="24"/>
        </w:rPr>
        <w:t xml:space="preserve"> </w:t>
      </w:r>
      <w:bookmarkStart w:id="122" w:name="ПредложениеНазвание_20"/>
      <w:bookmarkEnd w:id="122"/>
      <w:r>
        <w:rPr>
          <w:sz w:val="24"/>
          <w:szCs w:val="24"/>
        </w:rPr>
        <w:t xml:space="preserve"> </w:t>
      </w:r>
      <w:bookmarkStart w:id="123" w:name="Предложение_20"/>
      <w:bookmarkEnd w:id="123"/>
      <w:r>
        <w:rPr>
          <w:sz w:val="24"/>
          <w:szCs w:val="24"/>
        </w:rPr>
        <w:t xml:space="preserve"> </w:t>
      </w:r>
      <w:bookmarkStart w:id="124" w:name="Победитель_20"/>
      <w:bookmarkEnd w:id="124"/>
    </w:p>
    <w:p w14:paraId="1842DD8A" w14:textId="77777777" w:rsidR="00362201" w:rsidRDefault="00362201" w:rsidP="00CB7D60">
      <w:pPr>
        <w:spacing w:after="0" w:line="240" w:lineRule="auto"/>
        <w:ind w:left="709"/>
        <w:rPr>
          <w:sz w:val="24"/>
          <w:szCs w:val="24"/>
        </w:rPr>
      </w:pPr>
      <w:bookmarkStart w:id="125" w:name="ЛотНазвание_21"/>
      <w:bookmarkEnd w:id="125"/>
      <w:r>
        <w:rPr>
          <w:sz w:val="24"/>
          <w:szCs w:val="24"/>
        </w:rPr>
        <w:t xml:space="preserve"> </w:t>
      </w:r>
      <w:bookmarkStart w:id="126" w:name="Лот_21"/>
      <w:bookmarkEnd w:id="126"/>
      <w:r>
        <w:rPr>
          <w:sz w:val="24"/>
          <w:szCs w:val="24"/>
        </w:rPr>
        <w:t xml:space="preserve"> </w:t>
      </w:r>
      <w:bookmarkStart w:id="127" w:name="ПредложениеНазвание_21"/>
      <w:bookmarkEnd w:id="127"/>
      <w:r>
        <w:rPr>
          <w:sz w:val="24"/>
          <w:szCs w:val="24"/>
        </w:rPr>
        <w:t xml:space="preserve"> </w:t>
      </w:r>
      <w:bookmarkStart w:id="128" w:name="Предложение_21"/>
      <w:bookmarkEnd w:id="128"/>
      <w:r>
        <w:rPr>
          <w:sz w:val="24"/>
          <w:szCs w:val="24"/>
        </w:rPr>
        <w:t xml:space="preserve"> </w:t>
      </w:r>
      <w:bookmarkStart w:id="129" w:name="Победитель_21"/>
      <w:bookmarkEnd w:id="129"/>
    </w:p>
    <w:p w14:paraId="5839B193" w14:textId="77777777" w:rsidR="00362201" w:rsidRDefault="00362201" w:rsidP="00CB7D60">
      <w:pPr>
        <w:spacing w:after="0" w:line="240" w:lineRule="auto"/>
        <w:ind w:left="709"/>
        <w:rPr>
          <w:sz w:val="24"/>
          <w:szCs w:val="24"/>
        </w:rPr>
      </w:pPr>
      <w:bookmarkStart w:id="130" w:name="ЛотНазвание_22"/>
      <w:bookmarkEnd w:id="130"/>
      <w:r>
        <w:rPr>
          <w:sz w:val="24"/>
          <w:szCs w:val="24"/>
        </w:rPr>
        <w:t xml:space="preserve"> </w:t>
      </w:r>
      <w:bookmarkStart w:id="131" w:name="Лот_22"/>
      <w:bookmarkEnd w:id="131"/>
      <w:r>
        <w:rPr>
          <w:sz w:val="24"/>
          <w:szCs w:val="24"/>
        </w:rPr>
        <w:t xml:space="preserve"> </w:t>
      </w:r>
      <w:bookmarkStart w:id="132" w:name="ПредложениеНазвание_22"/>
      <w:bookmarkEnd w:id="132"/>
      <w:r>
        <w:rPr>
          <w:sz w:val="24"/>
          <w:szCs w:val="24"/>
        </w:rPr>
        <w:t xml:space="preserve"> </w:t>
      </w:r>
      <w:bookmarkStart w:id="133" w:name="Предложение_22"/>
      <w:bookmarkEnd w:id="133"/>
      <w:r>
        <w:rPr>
          <w:sz w:val="24"/>
          <w:szCs w:val="24"/>
        </w:rPr>
        <w:t xml:space="preserve"> </w:t>
      </w:r>
      <w:bookmarkStart w:id="134" w:name="Победитель_22"/>
      <w:bookmarkEnd w:id="134"/>
    </w:p>
    <w:p w14:paraId="385E4851" w14:textId="77777777" w:rsidR="00362201" w:rsidRDefault="00362201" w:rsidP="00CB7D60">
      <w:pPr>
        <w:spacing w:after="0" w:line="240" w:lineRule="auto"/>
        <w:ind w:left="709"/>
        <w:rPr>
          <w:sz w:val="24"/>
          <w:szCs w:val="24"/>
        </w:rPr>
      </w:pPr>
      <w:bookmarkStart w:id="135" w:name="ЛотНазвание_23"/>
      <w:bookmarkEnd w:id="135"/>
      <w:r>
        <w:rPr>
          <w:sz w:val="24"/>
          <w:szCs w:val="24"/>
        </w:rPr>
        <w:t xml:space="preserve"> </w:t>
      </w:r>
      <w:bookmarkStart w:id="136" w:name="Лот_23"/>
      <w:bookmarkEnd w:id="136"/>
      <w:r>
        <w:rPr>
          <w:sz w:val="24"/>
          <w:szCs w:val="24"/>
        </w:rPr>
        <w:t xml:space="preserve"> </w:t>
      </w:r>
      <w:bookmarkStart w:id="137" w:name="ПредложениеНазвание_23"/>
      <w:bookmarkEnd w:id="137"/>
      <w:r>
        <w:rPr>
          <w:sz w:val="24"/>
          <w:szCs w:val="24"/>
        </w:rPr>
        <w:t xml:space="preserve"> </w:t>
      </w:r>
      <w:bookmarkStart w:id="138" w:name="Предложение_23"/>
      <w:bookmarkEnd w:id="138"/>
      <w:r>
        <w:rPr>
          <w:sz w:val="24"/>
          <w:szCs w:val="24"/>
        </w:rPr>
        <w:t xml:space="preserve"> </w:t>
      </w:r>
      <w:bookmarkStart w:id="139" w:name="Победитель_23"/>
      <w:bookmarkEnd w:id="139"/>
    </w:p>
    <w:p w14:paraId="14092531" w14:textId="77777777" w:rsidR="00362201" w:rsidRDefault="00362201" w:rsidP="00CB7D60">
      <w:pPr>
        <w:spacing w:after="0" w:line="240" w:lineRule="auto"/>
        <w:ind w:left="709"/>
        <w:rPr>
          <w:sz w:val="24"/>
          <w:szCs w:val="24"/>
        </w:rPr>
      </w:pPr>
      <w:bookmarkStart w:id="140" w:name="ЛотНазвание_24"/>
      <w:bookmarkEnd w:id="140"/>
      <w:r>
        <w:rPr>
          <w:sz w:val="24"/>
          <w:szCs w:val="24"/>
        </w:rPr>
        <w:t xml:space="preserve"> </w:t>
      </w:r>
      <w:bookmarkStart w:id="141" w:name="Лот_24"/>
      <w:bookmarkEnd w:id="141"/>
      <w:r>
        <w:rPr>
          <w:sz w:val="24"/>
          <w:szCs w:val="24"/>
        </w:rPr>
        <w:t xml:space="preserve"> </w:t>
      </w:r>
      <w:bookmarkStart w:id="142" w:name="ПредложениеНазвание_24"/>
      <w:bookmarkEnd w:id="142"/>
      <w:r>
        <w:rPr>
          <w:sz w:val="24"/>
          <w:szCs w:val="24"/>
        </w:rPr>
        <w:t xml:space="preserve"> </w:t>
      </w:r>
      <w:bookmarkStart w:id="143" w:name="Предложение_24"/>
      <w:bookmarkEnd w:id="143"/>
      <w:r>
        <w:rPr>
          <w:sz w:val="24"/>
          <w:szCs w:val="24"/>
        </w:rPr>
        <w:t xml:space="preserve"> </w:t>
      </w:r>
      <w:bookmarkStart w:id="144" w:name="Победитель_24"/>
      <w:bookmarkEnd w:id="144"/>
    </w:p>
    <w:p w14:paraId="3DE49381" w14:textId="77777777" w:rsidR="00362201" w:rsidRDefault="00362201" w:rsidP="00CB7D60">
      <w:pPr>
        <w:spacing w:after="0" w:line="240" w:lineRule="auto"/>
        <w:ind w:left="709"/>
        <w:rPr>
          <w:sz w:val="24"/>
          <w:szCs w:val="24"/>
        </w:rPr>
      </w:pPr>
      <w:bookmarkStart w:id="145" w:name="ЛотНазвание_25"/>
      <w:bookmarkEnd w:id="145"/>
      <w:r>
        <w:rPr>
          <w:sz w:val="24"/>
          <w:szCs w:val="24"/>
        </w:rPr>
        <w:t xml:space="preserve"> </w:t>
      </w:r>
      <w:bookmarkStart w:id="146" w:name="Лот_25"/>
      <w:bookmarkEnd w:id="146"/>
      <w:r>
        <w:rPr>
          <w:sz w:val="24"/>
          <w:szCs w:val="24"/>
        </w:rPr>
        <w:t xml:space="preserve"> </w:t>
      </w:r>
      <w:bookmarkStart w:id="147" w:name="ПредложениеНазвание_25"/>
      <w:bookmarkEnd w:id="147"/>
      <w:r>
        <w:rPr>
          <w:sz w:val="24"/>
          <w:szCs w:val="24"/>
        </w:rPr>
        <w:t xml:space="preserve"> </w:t>
      </w:r>
      <w:bookmarkStart w:id="148" w:name="Предложение_25"/>
      <w:bookmarkEnd w:id="148"/>
      <w:r>
        <w:rPr>
          <w:sz w:val="24"/>
          <w:szCs w:val="24"/>
        </w:rPr>
        <w:t xml:space="preserve"> </w:t>
      </w:r>
      <w:bookmarkStart w:id="149" w:name="Победитель_25"/>
      <w:bookmarkEnd w:id="149"/>
    </w:p>
    <w:p w14:paraId="04FB9961" w14:textId="77777777" w:rsidR="00362201" w:rsidRDefault="00362201" w:rsidP="00CB7D60">
      <w:pPr>
        <w:spacing w:after="0" w:line="240" w:lineRule="auto"/>
        <w:ind w:left="709"/>
        <w:rPr>
          <w:sz w:val="24"/>
          <w:szCs w:val="24"/>
        </w:rPr>
      </w:pPr>
      <w:bookmarkStart w:id="150" w:name="ЛотНазвание_26"/>
      <w:bookmarkEnd w:id="150"/>
      <w:r>
        <w:rPr>
          <w:sz w:val="24"/>
          <w:szCs w:val="24"/>
        </w:rPr>
        <w:t xml:space="preserve"> </w:t>
      </w:r>
      <w:bookmarkStart w:id="151" w:name="Лот_26"/>
      <w:bookmarkEnd w:id="151"/>
      <w:r>
        <w:rPr>
          <w:sz w:val="24"/>
          <w:szCs w:val="24"/>
        </w:rPr>
        <w:t xml:space="preserve"> </w:t>
      </w:r>
      <w:bookmarkStart w:id="152" w:name="ПредложениеНазвание_26"/>
      <w:bookmarkEnd w:id="152"/>
      <w:r>
        <w:rPr>
          <w:sz w:val="24"/>
          <w:szCs w:val="24"/>
        </w:rPr>
        <w:t xml:space="preserve"> </w:t>
      </w:r>
      <w:bookmarkStart w:id="153" w:name="Предложение_26"/>
      <w:bookmarkEnd w:id="153"/>
      <w:r>
        <w:rPr>
          <w:sz w:val="24"/>
          <w:szCs w:val="24"/>
        </w:rPr>
        <w:t xml:space="preserve"> </w:t>
      </w:r>
      <w:bookmarkStart w:id="154" w:name="Победитель_26"/>
      <w:bookmarkEnd w:id="154"/>
    </w:p>
    <w:p w14:paraId="4337C5BA" w14:textId="77777777" w:rsidR="00362201" w:rsidRDefault="00362201" w:rsidP="00CB7D60">
      <w:pPr>
        <w:spacing w:after="0" w:line="240" w:lineRule="auto"/>
        <w:ind w:left="709"/>
        <w:rPr>
          <w:sz w:val="24"/>
          <w:szCs w:val="24"/>
        </w:rPr>
      </w:pPr>
      <w:bookmarkStart w:id="155" w:name="ЛотНазвание_27"/>
      <w:bookmarkEnd w:id="155"/>
      <w:r>
        <w:rPr>
          <w:sz w:val="24"/>
          <w:szCs w:val="24"/>
        </w:rPr>
        <w:t xml:space="preserve"> </w:t>
      </w:r>
      <w:bookmarkStart w:id="156" w:name="Лот_27"/>
      <w:bookmarkEnd w:id="156"/>
      <w:r>
        <w:rPr>
          <w:sz w:val="24"/>
          <w:szCs w:val="24"/>
        </w:rPr>
        <w:t xml:space="preserve"> </w:t>
      </w:r>
      <w:bookmarkStart w:id="157" w:name="ПредложениеНазвание_27"/>
      <w:bookmarkEnd w:id="157"/>
      <w:r>
        <w:rPr>
          <w:sz w:val="24"/>
          <w:szCs w:val="24"/>
        </w:rPr>
        <w:t xml:space="preserve"> </w:t>
      </w:r>
      <w:bookmarkStart w:id="158" w:name="Предложение_27"/>
      <w:bookmarkEnd w:id="158"/>
      <w:r>
        <w:rPr>
          <w:sz w:val="24"/>
          <w:szCs w:val="24"/>
        </w:rPr>
        <w:t xml:space="preserve"> </w:t>
      </w:r>
      <w:bookmarkStart w:id="159" w:name="Победитель_27"/>
      <w:bookmarkEnd w:id="159"/>
    </w:p>
    <w:p w14:paraId="4DA93FD8" w14:textId="77777777" w:rsidR="00362201" w:rsidRDefault="00362201" w:rsidP="00CB7D60">
      <w:pPr>
        <w:spacing w:after="0" w:line="240" w:lineRule="auto"/>
        <w:ind w:left="709"/>
        <w:rPr>
          <w:sz w:val="24"/>
          <w:szCs w:val="24"/>
        </w:rPr>
      </w:pPr>
      <w:bookmarkStart w:id="160" w:name="ЛотНазвание_28"/>
      <w:bookmarkEnd w:id="160"/>
      <w:r>
        <w:rPr>
          <w:sz w:val="24"/>
          <w:szCs w:val="24"/>
        </w:rPr>
        <w:t xml:space="preserve"> </w:t>
      </w:r>
      <w:bookmarkStart w:id="161" w:name="Лот_28"/>
      <w:bookmarkEnd w:id="161"/>
      <w:r>
        <w:rPr>
          <w:sz w:val="24"/>
          <w:szCs w:val="24"/>
        </w:rPr>
        <w:t xml:space="preserve"> </w:t>
      </w:r>
      <w:bookmarkStart w:id="162" w:name="ПредложениеНазвание_28"/>
      <w:bookmarkEnd w:id="162"/>
      <w:r>
        <w:rPr>
          <w:sz w:val="24"/>
          <w:szCs w:val="24"/>
        </w:rPr>
        <w:t xml:space="preserve"> </w:t>
      </w:r>
      <w:bookmarkStart w:id="163" w:name="Предложение_28"/>
      <w:bookmarkEnd w:id="163"/>
      <w:r>
        <w:rPr>
          <w:sz w:val="24"/>
          <w:szCs w:val="24"/>
        </w:rPr>
        <w:t xml:space="preserve"> </w:t>
      </w:r>
      <w:bookmarkStart w:id="164" w:name="Победитель_28"/>
      <w:bookmarkEnd w:id="164"/>
    </w:p>
    <w:p w14:paraId="7103220C" w14:textId="77777777" w:rsidR="00362201" w:rsidRDefault="00362201" w:rsidP="00CB7D60">
      <w:pPr>
        <w:spacing w:after="0" w:line="240" w:lineRule="auto"/>
        <w:ind w:left="709"/>
        <w:rPr>
          <w:sz w:val="24"/>
          <w:szCs w:val="24"/>
        </w:rPr>
      </w:pPr>
      <w:bookmarkStart w:id="165" w:name="ЛотНазвание_29"/>
      <w:bookmarkEnd w:id="165"/>
      <w:r>
        <w:rPr>
          <w:sz w:val="24"/>
          <w:szCs w:val="24"/>
        </w:rPr>
        <w:t xml:space="preserve"> </w:t>
      </w:r>
      <w:bookmarkStart w:id="166" w:name="Лот_29"/>
      <w:bookmarkEnd w:id="166"/>
      <w:r>
        <w:rPr>
          <w:sz w:val="24"/>
          <w:szCs w:val="24"/>
        </w:rPr>
        <w:t xml:space="preserve"> </w:t>
      </w:r>
      <w:bookmarkStart w:id="167" w:name="ПредложениеНазвание_29"/>
      <w:bookmarkEnd w:id="167"/>
      <w:r>
        <w:rPr>
          <w:sz w:val="24"/>
          <w:szCs w:val="24"/>
        </w:rPr>
        <w:t xml:space="preserve"> </w:t>
      </w:r>
      <w:bookmarkStart w:id="168" w:name="Предложение_29"/>
      <w:bookmarkEnd w:id="168"/>
      <w:r>
        <w:rPr>
          <w:sz w:val="24"/>
          <w:szCs w:val="24"/>
        </w:rPr>
        <w:t xml:space="preserve"> </w:t>
      </w:r>
      <w:bookmarkStart w:id="169" w:name="Победитель_29"/>
      <w:bookmarkEnd w:id="169"/>
    </w:p>
    <w:p w14:paraId="203E2BBC" w14:textId="77777777" w:rsidR="00362201" w:rsidRDefault="00CB7D60" w:rsidP="00A57D49">
      <w:pPr>
        <w:spacing w:after="0" w:line="240" w:lineRule="auto"/>
        <w:ind w:left="709"/>
        <w:rPr>
          <w:sz w:val="24"/>
          <w:szCs w:val="24"/>
          <w:lang w:val="en-US"/>
        </w:rPr>
      </w:pPr>
      <w:bookmarkStart w:id="170" w:name="ЛотНазвание_30"/>
      <w:bookmarkEnd w:id="170"/>
      <w:r>
        <w:rPr>
          <w:sz w:val="24"/>
          <w:szCs w:val="24"/>
        </w:rPr>
        <w:t xml:space="preserve"> </w:t>
      </w:r>
      <w:bookmarkStart w:id="171" w:name="Лот_30"/>
      <w:bookmarkEnd w:id="171"/>
      <w:r>
        <w:rPr>
          <w:sz w:val="24"/>
          <w:szCs w:val="24"/>
        </w:rPr>
        <w:t xml:space="preserve"> </w:t>
      </w:r>
      <w:bookmarkStart w:id="172" w:name="ПредложениеНазвание_30"/>
      <w:bookmarkEnd w:id="172"/>
      <w:r>
        <w:rPr>
          <w:sz w:val="24"/>
          <w:szCs w:val="24"/>
        </w:rPr>
        <w:t xml:space="preserve"> </w:t>
      </w:r>
      <w:bookmarkStart w:id="173" w:name="Предложение_30"/>
      <w:bookmarkEnd w:id="173"/>
      <w:r>
        <w:rPr>
          <w:sz w:val="24"/>
          <w:szCs w:val="24"/>
        </w:rPr>
        <w:t xml:space="preserve"> </w:t>
      </w:r>
      <w:bookmarkStart w:id="174" w:name="Победитель_30"/>
      <w:bookmarkEnd w:id="174"/>
    </w:p>
    <w:p w14:paraId="0C208B10" w14:textId="77777777" w:rsidR="00A57D49" w:rsidRDefault="00A57D49" w:rsidP="00A57D49">
      <w:pPr>
        <w:spacing w:after="0" w:line="240" w:lineRule="auto"/>
        <w:ind w:left="709"/>
        <w:rPr>
          <w:sz w:val="24"/>
          <w:szCs w:val="24"/>
          <w:lang w:val="en-US"/>
        </w:rPr>
      </w:pPr>
      <w:bookmarkStart w:id="175" w:name="ЛотНазвание_31"/>
      <w:bookmarkEnd w:id="175"/>
      <w:r>
        <w:rPr>
          <w:sz w:val="24"/>
          <w:szCs w:val="24"/>
          <w:lang w:val="en-US"/>
        </w:rPr>
        <w:t xml:space="preserve"> </w:t>
      </w:r>
      <w:bookmarkStart w:id="176" w:name="Лот_31"/>
      <w:bookmarkEnd w:id="176"/>
      <w:r>
        <w:rPr>
          <w:sz w:val="24"/>
          <w:szCs w:val="24"/>
          <w:lang w:val="en-US"/>
        </w:rPr>
        <w:t xml:space="preserve"> </w:t>
      </w:r>
      <w:bookmarkStart w:id="177" w:name="ПредложениеНазвание_31"/>
      <w:bookmarkEnd w:id="177"/>
      <w:r>
        <w:rPr>
          <w:sz w:val="24"/>
          <w:szCs w:val="24"/>
          <w:lang w:val="en-US"/>
        </w:rPr>
        <w:t xml:space="preserve"> </w:t>
      </w:r>
      <w:bookmarkStart w:id="178" w:name="Предложение_31"/>
      <w:bookmarkEnd w:id="178"/>
      <w:r>
        <w:rPr>
          <w:sz w:val="24"/>
          <w:szCs w:val="24"/>
          <w:lang w:val="en-US"/>
        </w:rPr>
        <w:t xml:space="preserve"> </w:t>
      </w:r>
      <w:bookmarkStart w:id="179" w:name="Победитель_31"/>
      <w:bookmarkEnd w:id="179"/>
    </w:p>
    <w:p w14:paraId="5783AE64" w14:textId="77777777" w:rsidR="00A57D49" w:rsidRDefault="00A57D49" w:rsidP="00A57D49">
      <w:pPr>
        <w:spacing w:after="0" w:line="240" w:lineRule="auto"/>
        <w:ind w:left="709"/>
        <w:rPr>
          <w:sz w:val="24"/>
          <w:szCs w:val="24"/>
          <w:lang w:val="en-US"/>
        </w:rPr>
      </w:pPr>
      <w:bookmarkStart w:id="180" w:name="ЛотНазвание_32"/>
      <w:bookmarkEnd w:id="180"/>
      <w:r>
        <w:rPr>
          <w:sz w:val="24"/>
          <w:szCs w:val="24"/>
          <w:lang w:val="en-US"/>
        </w:rPr>
        <w:t xml:space="preserve"> </w:t>
      </w:r>
      <w:bookmarkStart w:id="181" w:name="Лот_32"/>
      <w:bookmarkEnd w:id="181"/>
      <w:r>
        <w:rPr>
          <w:sz w:val="24"/>
          <w:szCs w:val="24"/>
          <w:lang w:val="en-US"/>
        </w:rPr>
        <w:t xml:space="preserve"> </w:t>
      </w:r>
      <w:bookmarkStart w:id="182" w:name="ПредложениеНазвание_32"/>
      <w:bookmarkEnd w:id="182"/>
      <w:r>
        <w:rPr>
          <w:sz w:val="24"/>
          <w:szCs w:val="24"/>
          <w:lang w:val="en-US"/>
        </w:rPr>
        <w:t xml:space="preserve"> </w:t>
      </w:r>
      <w:bookmarkStart w:id="183" w:name="Предложение_32"/>
      <w:bookmarkEnd w:id="183"/>
      <w:r>
        <w:rPr>
          <w:sz w:val="24"/>
          <w:szCs w:val="24"/>
          <w:lang w:val="en-US"/>
        </w:rPr>
        <w:t xml:space="preserve"> </w:t>
      </w:r>
      <w:bookmarkStart w:id="184" w:name="Победитель_32"/>
      <w:bookmarkEnd w:id="184"/>
    </w:p>
    <w:p w14:paraId="71C61A67" w14:textId="77777777" w:rsidR="00A57D49" w:rsidRDefault="00A57D49" w:rsidP="00A57D49">
      <w:pPr>
        <w:spacing w:after="0" w:line="240" w:lineRule="auto"/>
        <w:ind w:left="709"/>
        <w:rPr>
          <w:sz w:val="24"/>
          <w:szCs w:val="24"/>
          <w:lang w:val="en-US"/>
        </w:rPr>
      </w:pPr>
      <w:bookmarkStart w:id="185" w:name="ЛотНазвание_33"/>
      <w:bookmarkEnd w:id="185"/>
      <w:r>
        <w:rPr>
          <w:sz w:val="24"/>
          <w:szCs w:val="24"/>
          <w:lang w:val="en-US"/>
        </w:rPr>
        <w:t xml:space="preserve"> </w:t>
      </w:r>
      <w:bookmarkStart w:id="186" w:name="Лот_33"/>
      <w:bookmarkEnd w:id="186"/>
      <w:r>
        <w:rPr>
          <w:sz w:val="24"/>
          <w:szCs w:val="24"/>
          <w:lang w:val="en-US"/>
        </w:rPr>
        <w:t xml:space="preserve"> </w:t>
      </w:r>
      <w:bookmarkStart w:id="187" w:name="ПредложениеНазвание_33"/>
      <w:bookmarkEnd w:id="187"/>
      <w:r>
        <w:rPr>
          <w:sz w:val="24"/>
          <w:szCs w:val="24"/>
          <w:lang w:val="en-US"/>
        </w:rPr>
        <w:t xml:space="preserve"> </w:t>
      </w:r>
      <w:bookmarkStart w:id="188" w:name="Предложение_33"/>
      <w:bookmarkEnd w:id="188"/>
      <w:r>
        <w:rPr>
          <w:sz w:val="24"/>
          <w:szCs w:val="24"/>
          <w:lang w:val="en-US"/>
        </w:rPr>
        <w:t xml:space="preserve"> </w:t>
      </w:r>
      <w:bookmarkStart w:id="189" w:name="Победитель_33"/>
      <w:bookmarkEnd w:id="189"/>
    </w:p>
    <w:p w14:paraId="57EFC6B8" w14:textId="77777777" w:rsidR="00A57D49" w:rsidRDefault="00FA2CE5" w:rsidP="00A57D49">
      <w:pPr>
        <w:spacing w:after="0" w:line="240" w:lineRule="auto"/>
        <w:ind w:left="709"/>
        <w:rPr>
          <w:lang w:val="en-US"/>
        </w:rPr>
      </w:pPr>
      <w:bookmarkStart w:id="190" w:name="ЛотНазвание_34"/>
      <w:bookmarkEnd w:id="190"/>
      <w:r>
        <w:rPr>
          <w:lang w:val="en-US"/>
        </w:rPr>
        <w:t xml:space="preserve"> </w:t>
      </w:r>
      <w:bookmarkStart w:id="191" w:name="Лот_34"/>
      <w:bookmarkEnd w:id="191"/>
      <w:r>
        <w:rPr>
          <w:lang w:val="en-US"/>
        </w:rPr>
        <w:t xml:space="preserve"> </w:t>
      </w:r>
      <w:bookmarkStart w:id="192" w:name="ПредложениеНазвание_34"/>
      <w:bookmarkEnd w:id="192"/>
      <w:r>
        <w:rPr>
          <w:lang w:val="en-US"/>
        </w:rPr>
        <w:t xml:space="preserve"> </w:t>
      </w:r>
      <w:bookmarkStart w:id="193" w:name="Предложение_34"/>
      <w:bookmarkEnd w:id="193"/>
      <w:r>
        <w:rPr>
          <w:lang w:val="en-US"/>
        </w:rPr>
        <w:t xml:space="preserve"> </w:t>
      </w:r>
      <w:bookmarkStart w:id="194" w:name="Победитель_34"/>
      <w:bookmarkEnd w:id="194"/>
    </w:p>
    <w:p w14:paraId="24A770DD" w14:textId="77777777" w:rsidR="00FA2CE5" w:rsidRDefault="00FA2CE5" w:rsidP="00A57D49">
      <w:pPr>
        <w:spacing w:after="0" w:line="240" w:lineRule="auto"/>
        <w:ind w:left="709"/>
        <w:rPr>
          <w:lang w:val="en-US"/>
        </w:rPr>
      </w:pPr>
      <w:bookmarkStart w:id="195" w:name="ЛотНазвание_35"/>
      <w:bookmarkEnd w:id="195"/>
      <w:r>
        <w:rPr>
          <w:lang w:val="en-US"/>
        </w:rPr>
        <w:t xml:space="preserve"> </w:t>
      </w:r>
      <w:bookmarkStart w:id="196" w:name="Лот_35"/>
      <w:bookmarkEnd w:id="196"/>
      <w:r>
        <w:rPr>
          <w:lang w:val="en-US"/>
        </w:rPr>
        <w:t xml:space="preserve"> </w:t>
      </w:r>
      <w:bookmarkStart w:id="197" w:name="ПредложениеНазвание_35"/>
      <w:bookmarkEnd w:id="197"/>
      <w:r>
        <w:rPr>
          <w:lang w:val="en-US"/>
        </w:rPr>
        <w:t xml:space="preserve"> </w:t>
      </w:r>
      <w:bookmarkStart w:id="198" w:name="Предложение_35"/>
      <w:bookmarkEnd w:id="198"/>
      <w:r>
        <w:rPr>
          <w:lang w:val="en-US"/>
        </w:rPr>
        <w:t xml:space="preserve"> </w:t>
      </w:r>
      <w:bookmarkStart w:id="199" w:name="Победитель_35"/>
      <w:bookmarkEnd w:id="199"/>
    </w:p>
    <w:p w14:paraId="46A196F7" w14:textId="77777777" w:rsidR="00FA2CE5" w:rsidRDefault="00FA2CE5" w:rsidP="00A57D49">
      <w:pPr>
        <w:spacing w:after="0" w:line="240" w:lineRule="auto"/>
        <w:ind w:left="709"/>
        <w:rPr>
          <w:lang w:val="en-US"/>
        </w:rPr>
      </w:pPr>
      <w:bookmarkStart w:id="200" w:name="ЛотНазвание_36"/>
      <w:bookmarkEnd w:id="200"/>
      <w:r>
        <w:rPr>
          <w:lang w:val="en-US"/>
        </w:rPr>
        <w:t xml:space="preserve"> </w:t>
      </w:r>
      <w:bookmarkStart w:id="201" w:name="Лот_36"/>
      <w:bookmarkEnd w:id="201"/>
      <w:r>
        <w:rPr>
          <w:lang w:val="en-US"/>
        </w:rPr>
        <w:t xml:space="preserve"> </w:t>
      </w:r>
      <w:bookmarkStart w:id="202" w:name="ПредложениеНазвание_36"/>
      <w:bookmarkEnd w:id="202"/>
      <w:r>
        <w:rPr>
          <w:lang w:val="en-US"/>
        </w:rPr>
        <w:t xml:space="preserve"> </w:t>
      </w:r>
      <w:bookmarkStart w:id="203" w:name="Предложение_36"/>
      <w:bookmarkEnd w:id="203"/>
      <w:r>
        <w:rPr>
          <w:lang w:val="en-US"/>
        </w:rPr>
        <w:t xml:space="preserve"> </w:t>
      </w:r>
      <w:bookmarkStart w:id="204" w:name="Победитель_36"/>
      <w:bookmarkEnd w:id="204"/>
    </w:p>
    <w:p w14:paraId="402962EA" w14:textId="77777777" w:rsidR="00FA2CE5" w:rsidRDefault="00FA2CE5" w:rsidP="00A57D49">
      <w:pPr>
        <w:spacing w:after="0" w:line="240" w:lineRule="auto"/>
        <w:ind w:left="709"/>
        <w:rPr>
          <w:lang w:val="en-US"/>
        </w:rPr>
      </w:pPr>
      <w:bookmarkStart w:id="205" w:name="ЛотНазвание_37"/>
      <w:bookmarkEnd w:id="205"/>
      <w:r>
        <w:rPr>
          <w:lang w:val="en-US"/>
        </w:rPr>
        <w:t xml:space="preserve"> </w:t>
      </w:r>
      <w:bookmarkStart w:id="206" w:name="Лот_37"/>
      <w:bookmarkEnd w:id="206"/>
      <w:r>
        <w:rPr>
          <w:lang w:val="en-US"/>
        </w:rPr>
        <w:t xml:space="preserve"> </w:t>
      </w:r>
      <w:bookmarkStart w:id="207" w:name="ПредложениеНазвание_37"/>
      <w:bookmarkEnd w:id="207"/>
      <w:r>
        <w:rPr>
          <w:lang w:val="en-US"/>
        </w:rPr>
        <w:t xml:space="preserve"> </w:t>
      </w:r>
      <w:bookmarkStart w:id="208" w:name="Предложение_37"/>
      <w:bookmarkEnd w:id="208"/>
      <w:r>
        <w:rPr>
          <w:lang w:val="en-US"/>
        </w:rPr>
        <w:t xml:space="preserve"> </w:t>
      </w:r>
      <w:bookmarkStart w:id="209" w:name="Победитель_37"/>
      <w:bookmarkEnd w:id="209"/>
    </w:p>
    <w:p w14:paraId="0EC4750A" w14:textId="77777777" w:rsidR="00FA2CE5" w:rsidRDefault="00FA2CE5" w:rsidP="00A57D49">
      <w:pPr>
        <w:spacing w:after="0" w:line="240" w:lineRule="auto"/>
        <w:ind w:left="709"/>
        <w:rPr>
          <w:lang w:val="en-US"/>
        </w:rPr>
      </w:pPr>
      <w:bookmarkStart w:id="210" w:name="ЛотНазвание_38"/>
      <w:bookmarkEnd w:id="210"/>
      <w:r>
        <w:rPr>
          <w:lang w:val="en-US"/>
        </w:rPr>
        <w:t xml:space="preserve"> </w:t>
      </w:r>
      <w:bookmarkStart w:id="211" w:name="Лот_38"/>
      <w:bookmarkEnd w:id="211"/>
      <w:r>
        <w:rPr>
          <w:lang w:val="en-US"/>
        </w:rPr>
        <w:t xml:space="preserve"> </w:t>
      </w:r>
      <w:bookmarkStart w:id="212" w:name="ПредложениеНазвание_38"/>
      <w:bookmarkEnd w:id="212"/>
      <w:r>
        <w:rPr>
          <w:lang w:val="en-US"/>
        </w:rPr>
        <w:t xml:space="preserve"> </w:t>
      </w:r>
      <w:bookmarkStart w:id="213" w:name="Предложение_38"/>
      <w:bookmarkEnd w:id="213"/>
      <w:r>
        <w:rPr>
          <w:lang w:val="en-US"/>
        </w:rPr>
        <w:t xml:space="preserve"> </w:t>
      </w:r>
      <w:bookmarkStart w:id="214" w:name="Победитель_38"/>
      <w:bookmarkEnd w:id="214"/>
    </w:p>
    <w:p w14:paraId="21CAC5CB" w14:textId="77777777" w:rsidR="00FA2CE5" w:rsidRDefault="00FA2CE5" w:rsidP="00A57D49">
      <w:pPr>
        <w:spacing w:after="0" w:line="240" w:lineRule="auto"/>
        <w:ind w:left="709"/>
        <w:rPr>
          <w:lang w:val="en-US"/>
        </w:rPr>
      </w:pPr>
      <w:bookmarkStart w:id="215" w:name="ЛотНазвание_39"/>
      <w:bookmarkEnd w:id="215"/>
      <w:r>
        <w:rPr>
          <w:lang w:val="en-US"/>
        </w:rPr>
        <w:t xml:space="preserve"> </w:t>
      </w:r>
      <w:bookmarkStart w:id="216" w:name="Лот_39"/>
      <w:bookmarkEnd w:id="216"/>
      <w:r>
        <w:rPr>
          <w:lang w:val="en-US"/>
        </w:rPr>
        <w:t xml:space="preserve"> </w:t>
      </w:r>
      <w:bookmarkStart w:id="217" w:name="ПредложениеНазвание_39"/>
      <w:bookmarkEnd w:id="217"/>
      <w:r>
        <w:rPr>
          <w:lang w:val="en-US"/>
        </w:rPr>
        <w:t xml:space="preserve"> </w:t>
      </w:r>
      <w:bookmarkStart w:id="218" w:name="Предложение_39"/>
      <w:bookmarkEnd w:id="218"/>
      <w:r>
        <w:rPr>
          <w:lang w:val="en-US"/>
        </w:rPr>
        <w:t xml:space="preserve"> </w:t>
      </w:r>
      <w:bookmarkStart w:id="219" w:name="Победитель_39"/>
      <w:bookmarkEnd w:id="219"/>
    </w:p>
    <w:p w14:paraId="7B12C952" w14:textId="77777777" w:rsidR="00FA2CE5" w:rsidRDefault="00FA2CE5" w:rsidP="00A57D49">
      <w:pPr>
        <w:spacing w:after="0" w:line="240" w:lineRule="auto"/>
        <w:ind w:left="709"/>
        <w:rPr>
          <w:lang w:val="en-US"/>
        </w:rPr>
      </w:pPr>
      <w:bookmarkStart w:id="220" w:name="ЛотНазвание_40"/>
      <w:bookmarkEnd w:id="220"/>
      <w:r>
        <w:rPr>
          <w:lang w:val="en-US"/>
        </w:rPr>
        <w:t xml:space="preserve"> </w:t>
      </w:r>
      <w:bookmarkStart w:id="221" w:name="Лот_40"/>
      <w:bookmarkEnd w:id="221"/>
      <w:r>
        <w:rPr>
          <w:lang w:val="en-US"/>
        </w:rPr>
        <w:t xml:space="preserve"> </w:t>
      </w:r>
      <w:bookmarkStart w:id="222" w:name="ПредложениеНазвание_40"/>
      <w:bookmarkEnd w:id="222"/>
      <w:r>
        <w:rPr>
          <w:lang w:val="en-US"/>
        </w:rPr>
        <w:t xml:space="preserve"> </w:t>
      </w:r>
      <w:bookmarkStart w:id="223" w:name="Предложение_40"/>
      <w:bookmarkEnd w:id="223"/>
      <w:r>
        <w:rPr>
          <w:lang w:val="en-US"/>
        </w:rPr>
        <w:t xml:space="preserve"> </w:t>
      </w:r>
      <w:bookmarkStart w:id="224" w:name="Победитель_40"/>
      <w:bookmarkEnd w:id="224"/>
    </w:p>
    <w:p w14:paraId="1AC2410F" w14:textId="77777777" w:rsidR="00FA2CE5" w:rsidRDefault="00FA2CE5" w:rsidP="00A57D49">
      <w:pPr>
        <w:spacing w:after="0" w:line="240" w:lineRule="auto"/>
        <w:ind w:left="709"/>
        <w:rPr>
          <w:lang w:val="en-US"/>
        </w:rPr>
      </w:pPr>
      <w:bookmarkStart w:id="225" w:name="ЛотНазвание_41"/>
      <w:bookmarkEnd w:id="225"/>
      <w:r>
        <w:rPr>
          <w:lang w:val="en-US"/>
        </w:rPr>
        <w:t xml:space="preserve"> </w:t>
      </w:r>
      <w:bookmarkStart w:id="226" w:name="Лот_41"/>
      <w:bookmarkEnd w:id="226"/>
      <w:r>
        <w:rPr>
          <w:lang w:val="en-US"/>
        </w:rPr>
        <w:t xml:space="preserve"> </w:t>
      </w:r>
      <w:bookmarkStart w:id="227" w:name="ПредложениеНазвание_41"/>
      <w:bookmarkEnd w:id="227"/>
      <w:r>
        <w:rPr>
          <w:lang w:val="en-US"/>
        </w:rPr>
        <w:t xml:space="preserve"> </w:t>
      </w:r>
      <w:bookmarkStart w:id="228" w:name="Предложение_41"/>
      <w:bookmarkEnd w:id="228"/>
      <w:r>
        <w:rPr>
          <w:lang w:val="en-US"/>
        </w:rPr>
        <w:t xml:space="preserve"> </w:t>
      </w:r>
      <w:bookmarkStart w:id="229" w:name="Победитель_41"/>
      <w:bookmarkEnd w:id="229"/>
    </w:p>
    <w:p w14:paraId="29469014" w14:textId="77777777" w:rsidR="00C26FEC" w:rsidRDefault="00C26FEC" w:rsidP="00C26FEC">
      <w:pPr>
        <w:spacing w:after="0" w:line="240" w:lineRule="auto"/>
        <w:ind w:left="709"/>
        <w:rPr>
          <w:lang w:val="en-US"/>
        </w:rPr>
      </w:pPr>
      <w:bookmarkStart w:id="230" w:name="ЛотНазвание_42"/>
      <w:bookmarkEnd w:id="230"/>
      <w:r>
        <w:rPr>
          <w:lang w:val="en-US"/>
        </w:rPr>
        <w:t xml:space="preserve"> </w:t>
      </w:r>
      <w:bookmarkStart w:id="231" w:name="Лот_42"/>
      <w:bookmarkEnd w:id="231"/>
      <w:r>
        <w:rPr>
          <w:lang w:val="en-US"/>
        </w:rPr>
        <w:t xml:space="preserve"> </w:t>
      </w:r>
      <w:bookmarkStart w:id="232" w:name="ПредложениеНазвание_42"/>
      <w:bookmarkEnd w:id="232"/>
      <w:r>
        <w:rPr>
          <w:lang w:val="en-US"/>
        </w:rPr>
        <w:t xml:space="preserve"> </w:t>
      </w:r>
      <w:bookmarkStart w:id="233" w:name="Предложение_42"/>
      <w:bookmarkEnd w:id="233"/>
      <w:r>
        <w:rPr>
          <w:lang w:val="en-US"/>
        </w:rPr>
        <w:t xml:space="preserve"> </w:t>
      </w:r>
      <w:bookmarkStart w:id="234" w:name="Победитель_42"/>
      <w:bookmarkEnd w:id="234"/>
    </w:p>
    <w:p w14:paraId="13120884" w14:textId="77777777" w:rsidR="00C26FEC" w:rsidRDefault="00C26FEC" w:rsidP="00C26FEC">
      <w:pPr>
        <w:spacing w:after="0" w:line="240" w:lineRule="auto"/>
        <w:ind w:left="709"/>
        <w:rPr>
          <w:lang w:val="en-US"/>
        </w:rPr>
      </w:pPr>
      <w:bookmarkStart w:id="235" w:name="ЛотНазвание_43"/>
      <w:bookmarkEnd w:id="235"/>
      <w:r>
        <w:rPr>
          <w:lang w:val="en-US"/>
        </w:rPr>
        <w:t xml:space="preserve"> </w:t>
      </w:r>
      <w:bookmarkStart w:id="236" w:name="Лот_43"/>
      <w:bookmarkEnd w:id="236"/>
      <w:r>
        <w:rPr>
          <w:lang w:val="en-US"/>
        </w:rPr>
        <w:t xml:space="preserve"> </w:t>
      </w:r>
      <w:bookmarkStart w:id="237" w:name="ПредложениеНазвание_43"/>
      <w:bookmarkEnd w:id="237"/>
      <w:r>
        <w:rPr>
          <w:lang w:val="en-US"/>
        </w:rPr>
        <w:t xml:space="preserve"> </w:t>
      </w:r>
      <w:bookmarkStart w:id="238" w:name="Предложение_43"/>
      <w:bookmarkEnd w:id="238"/>
      <w:r>
        <w:rPr>
          <w:lang w:val="en-US"/>
        </w:rPr>
        <w:t xml:space="preserve"> </w:t>
      </w:r>
      <w:bookmarkStart w:id="239" w:name="Победитель_43"/>
      <w:bookmarkEnd w:id="239"/>
    </w:p>
    <w:p w14:paraId="35DD5ABD" w14:textId="77777777" w:rsidR="00C26FEC" w:rsidRDefault="00C26FEC" w:rsidP="00C26FEC">
      <w:pPr>
        <w:spacing w:after="0" w:line="240" w:lineRule="auto"/>
        <w:ind w:left="709"/>
        <w:rPr>
          <w:lang w:val="en-US"/>
        </w:rPr>
      </w:pPr>
      <w:bookmarkStart w:id="240" w:name="ЛотНазвание_44"/>
      <w:bookmarkEnd w:id="240"/>
      <w:r>
        <w:rPr>
          <w:lang w:val="en-US"/>
        </w:rPr>
        <w:t xml:space="preserve"> </w:t>
      </w:r>
      <w:bookmarkStart w:id="241" w:name="Лот_44"/>
      <w:bookmarkEnd w:id="241"/>
      <w:r>
        <w:rPr>
          <w:lang w:val="en-US"/>
        </w:rPr>
        <w:t xml:space="preserve"> </w:t>
      </w:r>
      <w:bookmarkStart w:id="242" w:name="ПредложениеНазвание_44"/>
      <w:bookmarkEnd w:id="242"/>
      <w:r>
        <w:rPr>
          <w:lang w:val="en-US"/>
        </w:rPr>
        <w:t xml:space="preserve"> </w:t>
      </w:r>
      <w:bookmarkStart w:id="243" w:name="Предложение_44"/>
      <w:bookmarkEnd w:id="243"/>
      <w:r>
        <w:rPr>
          <w:lang w:val="en-US"/>
        </w:rPr>
        <w:t xml:space="preserve"> </w:t>
      </w:r>
      <w:bookmarkStart w:id="244" w:name="Победитель_44"/>
      <w:bookmarkEnd w:id="244"/>
    </w:p>
    <w:p w14:paraId="07EED3A3" w14:textId="77777777" w:rsidR="00C26FEC" w:rsidRDefault="00C26FEC" w:rsidP="00C26FEC">
      <w:pPr>
        <w:spacing w:after="0" w:line="240" w:lineRule="auto"/>
        <w:ind w:left="709"/>
        <w:rPr>
          <w:lang w:val="en-US"/>
        </w:rPr>
      </w:pPr>
      <w:bookmarkStart w:id="245" w:name="ЛотНазвание_45"/>
      <w:bookmarkEnd w:id="245"/>
      <w:r>
        <w:rPr>
          <w:lang w:val="en-US"/>
        </w:rPr>
        <w:t xml:space="preserve"> </w:t>
      </w:r>
      <w:bookmarkStart w:id="246" w:name="Лот_45"/>
      <w:bookmarkEnd w:id="246"/>
      <w:r>
        <w:rPr>
          <w:lang w:val="en-US"/>
        </w:rPr>
        <w:t xml:space="preserve"> </w:t>
      </w:r>
      <w:bookmarkStart w:id="247" w:name="ПредложениеНазвание_45"/>
      <w:bookmarkEnd w:id="247"/>
      <w:r>
        <w:rPr>
          <w:lang w:val="en-US"/>
        </w:rPr>
        <w:t xml:space="preserve"> </w:t>
      </w:r>
      <w:bookmarkStart w:id="248" w:name="Предложение_45"/>
      <w:bookmarkEnd w:id="248"/>
      <w:r>
        <w:rPr>
          <w:lang w:val="en-US"/>
        </w:rPr>
        <w:t xml:space="preserve"> </w:t>
      </w:r>
      <w:bookmarkStart w:id="249" w:name="Победитель_45"/>
      <w:bookmarkEnd w:id="249"/>
    </w:p>
    <w:p w14:paraId="7039D8EC" w14:textId="77777777" w:rsidR="00C26FEC" w:rsidRDefault="00C26FEC" w:rsidP="00C26FEC">
      <w:pPr>
        <w:spacing w:after="0" w:line="240" w:lineRule="auto"/>
        <w:ind w:left="709"/>
        <w:rPr>
          <w:lang w:val="en-US"/>
        </w:rPr>
      </w:pPr>
      <w:bookmarkStart w:id="250" w:name="ЛотНазвание_46"/>
      <w:bookmarkEnd w:id="250"/>
      <w:r>
        <w:rPr>
          <w:lang w:val="en-US"/>
        </w:rPr>
        <w:t xml:space="preserve"> </w:t>
      </w:r>
      <w:bookmarkStart w:id="251" w:name="Лот_46"/>
      <w:bookmarkEnd w:id="251"/>
      <w:r>
        <w:rPr>
          <w:lang w:val="en-US"/>
        </w:rPr>
        <w:t xml:space="preserve"> </w:t>
      </w:r>
      <w:bookmarkStart w:id="252" w:name="ПредложениеНазвание_46"/>
      <w:bookmarkEnd w:id="252"/>
      <w:r>
        <w:rPr>
          <w:lang w:val="en-US"/>
        </w:rPr>
        <w:t xml:space="preserve"> </w:t>
      </w:r>
      <w:bookmarkStart w:id="253" w:name="Предложение_46"/>
      <w:bookmarkEnd w:id="253"/>
      <w:r>
        <w:rPr>
          <w:lang w:val="en-US"/>
        </w:rPr>
        <w:t xml:space="preserve"> </w:t>
      </w:r>
      <w:bookmarkStart w:id="254" w:name="Победитель_46"/>
      <w:bookmarkEnd w:id="254"/>
    </w:p>
    <w:p w14:paraId="7643C53A" w14:textId="77777777" w:rsidR="00C26FEC" w:rsidRDefault="00C26FEC" w:rsidP="00C26FEC">
      <w:pPr>
        <w:spacing w:after="0" w:line="240" w:lineRule="auto"/>
        <w:ind w:left="709"/>
        <w:rPr>
          <w:lang w:val="en-US"/>
        </w:rPr>
      </w:pPr>
      <w:bookmarkStart w:id="255" w:name="ЛотНазвание_47"/>
      <w:bookmarkEnd w:id="255"/>
      <w:r>
        <w:rPr>
          <w:lang w:val="en-US"/>
        </w:rPr>
        <w:t xml:space="preserve"> </w:t>
      </w:r>
      <w:bookmarkStart w:id="256" w:name="Лот_47"/>
      <w:bookmarkEnd w:id="256"/>
      <w:r>
        <w:rPr>
          <w:lang w:val="en-US"/>
        </w:rPr>
        <w:t xml:space="preserve"> </w:t>
      </w:r>
      <w:bookmarkStart w:id="257" w:name="ПредложениеНазвание_47"/>
      <w:bookmarkEnd w:id="257"/>
      <w:r>
        <w:rPr>
          <w:lang w:val="en-US"/>
        </w:rPr>
        <w:t xml:space="preserve"> </w:t>
      </w:r>
      <w:bookmarkStart w:id="258" w:name="Предложение_47"/>
      <w:bookmarkEnd w:id="258"/>
      <w:r>
        <w:rPr>
          <w:lang w:val="en-US"/>
        </w:rPr>
        <w:t xml:space="preserve"> </w:t>
      </w:r>
      <w:bookmarkStart w:id="259" w:name="Победитель_47"/>
      <w:bookmarkEnd w:id="259"/>
    </w:p>
    <w:p w14:paraId="20F226B4" w14:textId="77777777" w:rsidR="00C26FEC" w:rsidRDefault="00C26FEC" w:rsidP="00C26FEC">
      <w:pPr>
        <w:spacing w:after="0" w:line="240" w:lineRule="auto"/>
        <w:ind w:left="709"/>
        <w:rPr>
          <w:lang w:val="en-US"/>
        </w:rPr>
      </w:pPr>
      <w:bookmarkStart w:id="260" w:name="ЛотНазвание_48"/>
      <w:bookmarkEnd w:id="260"/>
      <w:r>
        <w:rPr>
          <w:lang w:val="en-US"/>
        </w:rPr>
        <w:t xml:space="preserve"> </w:t>
      </w:r>
      <w:bookmarkStart w:id="261" w:name="Лот_48"/>
      <w:bookmarkEnd w:id="261"/>
      <w:r>
        <w:rPr>
          <w:lang w:val="en-US"/>
        </w:rPr>
        <w:t xml:space="preserve"> </w:t>
      </w:r>
      <w:bookmarkStart w:id="262" w:name="ПредложениеНазвание_48"/>
      <w:bookmarkEnd w:id="262"/>
      <w:r>
        <w:rPr>
          <w:lang w:val="en-US"/>
        </w:rPr>
        <w:t xml:space="preserve"> </w:t>
      </w:r>
      <w:bookmarkStart w:id="263" w:name="Предложение_48"/>
      <w:bookmarkEnd w:id="263"/>
      <w:r>
        <w:rPr>
          <w:lang w:val="en-US"/>
        </w:rPr>
        <w:t xml:space="preserve"> </w:t>
      </w:r>
      <w:bookmarkStart w:id="264" w:name="Победитель_48"/>
      <w:bookmarkEnd w:id="264"/>
    </w:p>
    <w:p w14:paraId="04C378C6" w14:textId="77777777" w:rsidR="00C26FEC" w:rsidRDefault="00C26FEC" w:rsidP="00C26FEC">
      <w:pPr>
        <w:spacing w:after="0" w:line="240" w:lineRule="auto"/>
        <w:ind w:left="709"/>
        <w:rPr>
          <w:lang w:val="en-US"/>
        </w:rPr>
      </w:pPr>
      <w:bookmarkStart w:id="265" w:name="ЛотНазвание_49"/>
      <w:bookmarkEnd w:id="265"/>
      <w:r>
        <w:rPr>
          <w:lang w:val="en-US"/>
        </w:rPr>
        <w:t xml:space="preserve"> </w:t>
      </w:r>
      <w:bookmarkStart w:id="266" w:name="Лот_49"/>
      <w:bookmarkEnd w:id="266"/>
      <w:r>
        <w:rPr>
          <w:lang w:val="en-US"/>
        </w:rPr>
        <w:t xml:space="preserve"> </w:t>
      </w:r>
      <w:bookmarkStart w:id="267" w:name="ПредложениеНазвание_49"/>
      <w:bookmarkEnd w:id="267"/>
      <w:r>
        <w:rPr>
          <w:lang w:val="en-US"/>
        </w:rPr>
        <w:t xml:space="preserve"> </w:t>
      </w:r>
      <w:bookmarkStart w:id="268" w:name="Предложение_49"/>
      <w:bookmarkEnd w:id="268"/>
      <w:r>
        <w:rPr>
          <w:lang w:val="en-US"/>
        </w:rPr>
        <w:t xml:space="preserve"> </w:t>
      </w:r>
      <w:bookmarkStart w:id="269" w:name="Победитель_49"/>
      <w:bookmarkEnd w:id="269"/>
    </w:p>
    <w:p w14:paraId="59FCEBF1" w14:textId="77777777" w:rsidR="00C26FEC" w:rsidRPr="00FA2CE5" w:rsidRDefault="00C26FEC" w:rsidP="00C26FEC">
      <w:pPr>
        <w:spacing w:after="0" w:line="240" w:lineRule="auto"/>
        <w:ind w:left="709"/>
        <w:rPr>
          <w:lang w:val="en-US"/>
        </w:rPr>
      </w:pPr>
      <w:bookmarkStart w:id="270" w:name="ЛотНазвание_50"/>
      <w:bookmarkEnd w:id="270"/>
      <w:r>
        <w:rPr>
          <w:lang w:val="en-US"/>
        </w:rPr>
        <w:t xml:space="preserve"> </w:t>
      </w:r>
      <w:bookmarkStart w:id="271" w:name="Лот_50"/>
      <w:bookmarkEnd w:id="271"/>
      <w:r>
        <w:rPr>
          <w:lang w:val="en-US"/>
        </w:rPr>
        <w:t xml:space="preserve"> </w:t>
      </w:r>
      <w:bookmarkStart w:id="272" w:name="ПредложениеНазвание_50"/>
      <w:bookmarkEnd w:id="272"/>
      <w:r>
        <w:rPr>
          <w:lang w:val="en-US"/>
        </w:rPr>
        <w:t xml:space="preserve"> </w:t>
      </w:r>
      <w:bookmarkStart w:id="273" w:name="Предложение_50"/>
      <w:bookmarkEnd w:id="273"/>
      <w:r>
        <w:rPr>
          <w:lang w:val="en-US"/>
        </w:rPr>
        <w:t xml:space="preserve"> </w:t>
      </w:r>
      <w:bookmarkStart w:id="274" w:name="Победитель_50"/>
      <w:bookmarkEnd w:id="274"/>
    </w:p>
    <w:p w14:paraId="56F4563D" w14:textId="77777777" w:rsidR="00A57D49" w:rsidRPr="00A57D49" w:rsidRDefault="00A57D49" w:rsidP="008F7363">
      <w:pPr>
        <w:spacing w:line="240" w:lineRule="auto"/>
        <w:ind w:left="708"/>
        <w:rPr>
          <w:sz w:val="24"/>
          <w:szCs w:val="24"/>
          <w:lang w:val="en-US"/>
        </w:rPr>
      </w:pPr>
    </w:p>
    <w:p w14:paraId="769D4C41" w14:textId="77777777" w:rsidR="008F7363" w:rsidRPr="008C135F" w:rsidRDefault="008F7363" w:rsidP="008F7363">
      <w:pPr>
        <w:spacing w:line="240" w:lineRule="auto"/>
        <w:rPr>
          <w:sz w:val="24"/>
          <w:szCs w:val="24"/>
        </w:rPr>
      </w:pPr>
      <w:r>
        <w:rPr>
          <w:sz w:val="24"/>
          <w:szCs w:val="24"/>
        </w:rPr>
        <w:t xml:space="preserve">   </w:t>
      </w:r>
    </w:p>
    <w:p w14:paraId="0B83619D" w14:textId="77777777" w:rsidR="0044172D" w:rsidRPr="0044172D" w:rsidRDefault="0044172D" w:rsidP="0044172D">
      <w:pPr>
        <w:rPr>
          <w:sz w:val="24"/>
          <w:szCs w:val="24"/>
        </w:rPr>
      </w:pPr>
      <w:r w:rsidRPr="0044172D">
        <w:rPr>
          <w:sz w:val="24"/>
          <w:szCs w:val="24"/>
        </w:rPr>
        <w:t>Протокол о результатах проведения открытых торгов размещается оператором электронной торговой площадки на электронной торговой площадке, а также в Едином федеральном реестре сведений о банкротстве.</w:t>
      </w:r>
    </w:p>
    <w:p w14:paraId="4A446B39" w14:textId="77777777" w:rsidR="0044172D" w:rsidRPr="0044172D" w:rsidRDefault="0044172D" w:rsidP="0044172D">
      <w:pPr>
        <w:spacing w:line="240" w:lineRule="auto"/>
        <w:contextualSpacing/>
        <w:rPr>
          <w:sz w:val="24"/>
          <w:szCs w:val="24"/>
        </w:rPr>
      </w:pPr>
      <w:r w:rsidRPr="0044172D">
        <w:rPr>
          <w:sz w:val="24"/>
          <w:szCs w:val="24"/>
        </w:rPr>
        <w:t>Настоящий протокол подлежит хранению на ЭТП в течение 10 (десяти) лет с даты проведения настоящего аукциона.</w:t>
      </w:r>
      <w:r w:rsidRPr="0044172D">
        <w:rPr>
          <w:sz w:val="24"/>
          <w:szCs w:val="24"/>
          <w:lang w:val="en-US"/>
        </w:rPr>
        <w:t> </w:t>
      </w:r>
    </w:p>
    <w:p w14:paraId="3DD24379" w14:textId="77777777" w:rsidR="0044172D" w:rsidRPr="0044172D" w:rsidRDefault="0044172D" w:rsidP="0044172D">
      <w:pPr>
        <w:spacing w:line="240" w:lineRule="auto"/>
        <w:contextualSpacing/>
        <w:rPr>
          <w:rFonts w:cstheme="minorHAnsi"/>
          <w:sz w:val="24"/>
          <w:szCs w:val="24"/>
        </w:rPr>
      </w:pPr>
    </w:p>
    <w:p w14:paraId="467343A9" w14:textId="77777777" w:rsidR="00EB4646" w:rsidRPr="00BE0A9B" w:rsidRDefault="00EB4646" w:rsidP="00EB4646">
      <w:pPr>
        <w:rPr>
          <w:sz w:val="24"/>
          <w:szCs w:val="24"/>
        </w:rPr>
      </w:pPr>
      <w:bookmarkStart w:id="275" w:name="ПодтверждениеПодпись"/>
      <w:bookmarkEnd w:id="275"/>
    </w:p>
    <w:sectPr w:rsidR="00EB4646" w:rsidRPr="00BE0A9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C84A18"/>
    <w:multiLevelType w:val="hybridMultilevel"/>
    <w:tmpl w:val="F2149D4E"/>
    <w:lvl w:ilvl="0" w:tplc="030E9E14">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37393C7B"/>
    <w:multiLevelType w:val="hybridMultilevel"/>
    <w:tmpl w:val="29421126"/>
    <w:lvl w:ilvl="0" w:tplc="A41C5DC0">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B0E4EFC"/>
    <w:multiLevelType w:val="hybridMultilevel"/>
    <w:tmpl w:val="D8EED074"/>
    <w:lvl w:ilvl="0" w:tplc="9FF296D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B4813"/>
    <w:rsid w:val="00183E1F"/>
    <w:rsid w:val="001E5FDD"/>
    <w:rsid w:val="002302D6"/>
    <w:rsid w:val="002B16A1"/>
    <w:rsid w:val="002C1415"/>
    <w:rsid w:val="00303684"/>
    <w:rsid w:val="00362201"/>
    <w:rsid w:val="003B4813"/>
    <w:rsid w:val="0044172D"/>
    <w:rsid w:val="004713AA"/>
    <w:rsid w:val="004A7444"/>
    <w:rsid w:val="004C520C"/>
    <w:rsid w:val="0054224C"/>
    <w:rsid w:val="007549F2"/>
    <w:rsid w:val="008749DF"/>
    <w:rsid w:val="008867BD"/>
    <w:rsid w:val="008C135F"/>
    <w:rsid w:val="008C48B3"/>
    <w:rsid w:val="008F7363"/>
    <w:rsid w:val="00902E1D"/>
    <w:rsid w:val="009A150C"/>
    <w:rsid w:val="009B22E7"/>
    <w:rsid w:val="009C2929"/>
    <w:rsid w:val="00A57D49"/>
    <w:rsid w:val="00BE0A9B"/>
    <w:rsid w:val="00C26FEC"/>
    <w:rsid w:val="00CB7D60"/>
    <w:rsid w:val="00EB4646"/>
    <w:rsid w:val="00FA2CE5"/>
    <w:rsid w:val="00FB0932"/>
    <w:rsid w:val="00FE708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259D23"/>
  <w15:docId w15:val="{2078E1BD-2F68-4CB5-AE8B-7EF635C4E6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B464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B4646"/>
    <w:pPr>
      <w:ind w:left="720"/>
      <w:contextualSpacing/>
    </w:pPr>
  </w:style>
  <w:style w:type="character" w:styleId="a4">
    <w:name w:val="Hyperlink"/>
    <w:basedOn w:val="a0"/>
    <w:uiPriority w:val="99"/>
    <w:unhideWhenUsed/>
    <w:rsid w:val="00EB4646"/>
    <w:rPr>
      <w:color w:val="0000FF" w:themeColor="hyperlink"/>
      <w:u w:val="single"/>
    </w:rPr>
  </w:style>
  <w:style w:type="character" w:customStyle="1" w:styleId="apple-converted-space">
    <w:name w:val="apple-converted-space"/>
    <w:basedOn w:val="a0"/>
    <w:rsid w:val="00EB4646"/>
  </w:style>
  <w:style w:type="table" w:styleId="a5">
    <w:name w:val="Table Grid"/>
    <w:basedOn w:val="a1"/>
    <w:uiPriority w:val="59"/>
    <w:rsid w:val="00EB46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eurtp.r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0DDA29-8439-4AD2-8ADE-EDFAD58CF0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1680</Words>
  <Characters>9580</Characters>
  <Application>Microsoft Office Word</Application>
  <DocSecurity>0</DocSecurity>
  <Lines>79</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11238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Администратор безопасности</dc:creator>
  <cp:lastModifiedBy>Администратор безопасности</cp:lastModifiedBy>
  <cp:revision>1</cp:revision>
  <dcterms:created xsi:type="dcterms:W3CDTF">2023-12-15T12:09:00Z</dcterms:created>
  <dcterms:modified xsi:type="dcterms:W3CDTF">2023-12-15T12:09:00Z</dcterms:modified>
</cp:coreProperties>
</file>