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 xml:space="preserve">ДОГОВОР О ЗАДАТКЕ </w:t>
      </w:r>
    </w:p>
    <w:p w14:paraId="00000002" w14:textId="77777777" w:rsidR="00526A42" w:rsidRPr="00D674DB" w:rsidRDefault="00526A4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03" w14:textId="75F1DA74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>г.</w:t>
      </w:r>
      <w:r w:rsidRPr="00D674DB">
        <w:rPr>
          <w:sz w:val="22"/>
          <w:szCs w:val="22"/>
          <w:highlight w:val="white"/>
        </w:rPr>
        <w:t xml:space="preserve"> </w:t>
      </w:r>
      <w:proofErr w:type="spellStart"/>
      <w:r w:rsidR="00D674DB" w:rsidRPr="00D674DB">
        <w:rPr>
          <w:sz w:val="22"/>
          <w:szCs w:val="22"/>
        </w:rPr>
        <w:t>Ростов</w:t>
      </w:r>
      <w:proofErr w:type="spellEnd"/>
      <w:r w:rsidR="00D674DB" w:rsidRPr="00D674DB">
        <w:rPr>
          <w:sz w:val="22"/>
          <w:szCs w:val="22"/>
        </w:rPr>
        <w:t>-на-Дону</w:t>
      </w:r>
      <w:r w:rsidRPr="00D674DB">
        <w:rPr>
          <w:color w:val="000000"/>
          <w:sz w:val="22"/>
          <w:szCs w:val="22"/>
        </w:rPr>
        <w:t xml:space="preserve">                                                                                                            </w:t>
      </w:r>
      <w:proofErr w:type="gramStart"/>
      <w:r w:rsidRPr="00D674DB">
        <w:rPr>
          <w:color w:val="000000"/>
          <w:sz w:val="22"/>
          <w:szCs w:val="22"/>
        </w:rPr>
        <w:t xml:space="preserve">   «</w:t>
      </w:r>
      <w:proofErr w:type="gramEnd"/>
      <w:r w:rsidRPr="00D674DB">
        <w:rPr>
          <w:color w:val="000000"/>
          <w:sz w:val="22"/>
          <w:szCs w:val="22"/>
        </w:rPr>
        <w:t>___» __________ 2023г.</w:t>
      </w:r>
    </w:p>
    <w:p w14:paraId="00000004" w14:textId="77777777" w:rsidR="00526A42" w:rsidRPr="00D674DB" w:rsidRDefault="00526A4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05" w14:textId="77777777" w:rsidR="00526A42" w:rsidRPr="00D674DB" w:rsidRDefault="00526A4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06" w14:textId="3EB33295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 xml:space="preserve">Организатор торгов </w:t>
      </w:r>
      <w:r w:rsidRPr="00D674DB">
        <w:rPr>
          <w:sz w:val="22"/>
          <w:szCs w:val="22"/>
        </w:rPr>
        <w:t xml:space="preserve">- </w:t>
      </w:r>
      <w:r w:rsidR="00D674DB" w:rsidRPr="00D674DB">
        <w:rPr>
          <w:sz w:val="22"/>
          <w:szCs w:val="22"/>
        </w:rPr>
        <w:t xml:space="preserve">Финансовый управляющий должника </w:t>
      </w:r>
      <w:proofErr w:type="spellStart"/>
      <w:r w:rsidR="00D674DB" w:rsidRPr="00D674DB">
        <w:rPr>
          <w:sz w:val="22"/>
          <w:szCs w:val="22"/>
        </w:rPr>
        <w:t>Цацхина</w:t>
      </w:r>
      <w:proofErr w:type="spellEnd"/>
      <w:r w:rsidR="00D674DB" w:rsidRPr="00D674DB">
        <w:rPr>
          <w:sz w:val="22"/>
          <w:szCs w:val="22"/>
        </w:rPr>
        <w:t xml:space="preserve"> Дмитрия Михайловича (дата рождения: 13.09.1979 г., место рождения: г. </w:t>
      </w:r>
      <w:proofErr w:type="spellStart"/>
      <w:r w:rsidR="00D674DB" w:rsidRPr="00D674DB">
        <w:rPr>
          <w:sz w:val="22"/>
          <w:szCs w:val="22"/>
        </w:rPr>
        <w:t>Ростов</w:t>
      </w:r>
      <w:proofErr w:type="spellEnd"/>
      <w:r w:rsidR="00D674DB" w:rsidRPr="00D674DB">
        <w:rPr>
          <w:sz w:val="22"/>
          <w:szCs w:val="22"/>
        </w:rPr>
        <w:t xml:space="preserve">-на-Дону, СНИЛС 04521400605, ИНН 616806402848, место жительства: 344103, г. </w:t>
      </w:r>
      <w:proofErr w:type="spellStart"/>
      <w:r w:rsidR="00D674DB" w:rsidRPr="00D674DB">
        <w:rPr>
          <w:sz w:val="22"/>
          <w:szCs w:val="22"/>
        </w:rPr>
        <w:t>Ростов</w:t>
      </w:r>
      <w:proofErr w:type="spellEnd"/>
      <w:r w:rsidR="00D674DB" w:rsidRPr="00D674DB">
        <w:rPr>
          <w:sz w:val="22"/>
          <w:szCs w:val="22"/>
        </w:rPr>
        <w:t>-на-Дону, ул. Содружества, д. 43/2, кв.77, Решение Арбитражного суда Ростовской обл. от 27.07.20 г. по делу № А53-1969/2020 о признании несостоятельным (банкротом) и введении процедуры реализации имущества гражданина) - Хмелев Владимир Валентинович (ИНН 344304715690, СНИЛС 03671243846, адрес: 400005, г. Волгоград, а/я №43, член ААУ «ЦФОП АПК» (ОГРН 1107799002057, ИНН 7707030411, 107996, г. Москва, ул. Б. Дмитровка, 32, стр. 1), действующий на основании Определения Арбитражного суда Ростовской области от 17.12.2020 г. по делу №А53-1969/2020</w:t>
      </w:r>
      <w:r w:rsidRPr="00D674DB">
        <w:rPr>
          <w:color w:val="000000"/>
          <w:sz w:val="22"/>
          <w:szCs w:val="22"/>
        </w:rPr>
        <w:t>, с одной стороны, и «Заявитель» __________________________________________, с другой стороны, именуемые в дальнейшем «Стороны», заключили настоящий Договор о нижеследующем:</w:t>
      </w:r>
    </w:p>
    <w:p w14:paraId="00000007" w14:textId="77777777" w:rsidR="00526A42" w:rsidRPr="00D674DB" w:rsidRDefault="00526A4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08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>1.ПРЕДМЕТ ДОГОВОРА</w:t>
      </w:r>
    </w:p>
    <w:p w14:paraId="00000009" w14:textId="290AA441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 xml:space="preserve">1.1. В соответствии с условиями настоящего договора Заявитель для участия в торгах открытых по составу участников и по форме подачи предложений о цене, проводимых </w:t>
      </w:r>
      <w:r w:rsidR="00D674DB" w:rsidRPr="00D674DB">
        <w:rPr>
          <w:sz w:val="22"/>
          <w:szCs w:val="22"/>
        </w:rPr>
        <w:t>на электронной площадке «Евразийская торговая площадка», размещенной в сети Интернет по адресу: https://eurtp.ru</w:t>
      </w:r>
      <w:r w:rsidRPr="00D674DB">
        <w:rPr>
          <w:color w:val="000000"/>
          <w:sz w:val="22"/>
          <w:szCs w:val="22"/>
        </w:rPr>
        <w:t xml:space="preserve">, по продаже имущества должника, вносит задаток в размере 20% от начальной продажной цены лота на расчетный счет, указанный в пункте 5 настоящего договора. </w:t>
      </w:r>
    </w:p>
    <w:p w14:paraId="0000000A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>Имущество к продаже:</w:t>
      </w:r>
    </w:p>
    <w:p w14:paraId="0000000B" w14:textId="0F41C09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D674DB">
        <w:rPr>
          <w:b/>
          <w:color w:val="000000"/>
          <w:sz w:val="22"/>
          <w:szCs w:val="22"/>
        </w:rPr>
        <w:t>Лот №</w:t>
      </w:r>
      <w:r w:rsidR="00D674DB" w:rsidRPr="00D674DB">
        <w:rPr>
          <w:b/>
          <w:color w:val="000000"/>
          <w:sz w:val="22"/>
          <w:szCs w:val="22"/>
        </w:rPr>
        <w:t>_</w:t>
      </w:r>
      <w:r w:rsidRPr="00D674DB">
        <w:rPr>
          <w:b/>
          <w:color w:val="000000"/>
          <w:sz w:val="22"/>
          <w:szCs w:val="22"/>
        </w:rPr>
        <w:t>:</w:t>
      </w:r>
      <w:r w:rsidRPr="00D674DB">
        <w:rPr>
          <w:sz w:val="22"/>
          <w:szCs w:val="22"/>
        </w:rPr>
        <w:t xml:space="preserve"> </w:t>
      </w:r>
      <w:r w:rsidR="00D674DB" w:rsidRPr="00D674DB">
        <w:rPr>
          <w:sz w:val="22"/>
          <w:szCs w:val="22"/>
        </w:rPr>
        <w:t>___________________________________________________________________________________</w:t>
      </w:r>
    </w:p>
    <w:p w14:paraId="0000000C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>1.2. Задаток вносится Заявителем в счет обеспечения исполнения обязательств по оплате продаваемого на торгах имущества.</w:t>
      </w:r>
    </w:p>
    <w:p w14:paraId="0000000D" w14:textId="77777777" w:rsidR="00526A42" w:rsidRPr="00D674DB" w:rsidRDefault="00526A4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0E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>2. ПОРЯДОК ВНЕСЕНИЯ ЗАДАТКА</w:t>
      </w:r>
    </w:p>
    <w:p w14:paraId="0000000F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>2.1. Задаток должен быть внесен Заявителем на счет, указанный в п. 5 настоящего договора, указанный в извещении о проведении торгов. В назначении платежа заявитель указывает наименование заявителя (для юридических лиц: наименования юридического лица; для физических лиц: фамилия, имя, отчество).</w:t>
      </w:r>
    </w:p>
    <w:p w14:paraId="00000010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>2.2. Задаток должен поступить не позднее даты составления протокола об определении участников торгов. В случае не подтверждения поступления суммы задатка на дату составления протокола об определении участников торгов, обязательства Заявителя по внесению задатка считаются неисполненными. В этом случае Заявитель к участию в торгах не допускается.</w:t>
      </w:r>
    </w:p>
    <w:p w14:paraId="00000011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 xml:space="preserve">2.3. Подтверждением поступления задатка является выписка с расчетного счета должника, указанного в пункте 5 настоящего договора на дату составления протокола об определении участников торгов. </w:t>
      </w:r>
    </w:p>
    <w:p w14:paraId="00000012" w14:textId="77777777" w:rsidR="00526A42" w:rsidRPr="00D674DB" w:rsidRDefault="00526A4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13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>3. ПОРЯДОК ВОЗВРАТА И УДЕРЖАНИЯ ЗАДАТКА</w:t>
      </w:r>
    </w:p>
    <w:p w14:paraId="00000014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 xml:space="preserve">3.1. Задаток возвращается в случаях и в сроки, установленные </w:t>
      </w:r>
      <w:proofErr w:type="spellStart"/>
      <w:r w:rsidRPr="00D674DB">
        <w:rPr>
          <w:color w:val="000000"/>
          <w:sz w:val="22"/>
          <w:szCs w:val="22"/>
        </w:rPr>
        <w:t>п.п</w:t>
      </w:r>
      <w:proofErr w:type="spellEnd"/>
      <w:r w:rsidRPr="00D674DB">
        <w:rPr>
          <w:color w:val="000000"/>
          <w:sz w:val="22"/>
          <w:szCs w:val="22"/>
        </w:rPr>
        <w:t>. 3.2 настоящего Договора, путем перечисления суммы внесенного задатка на указанный в договоре счет Заявителя.</w:t>
      </w:r>
    </w:p>
    <w:p w14:paraId="00000015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>В случае изменения своих банковских реквизитов, Заявитель обязан незамедлительно информировать Организатора торгов обо всех изменениях. 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реквизитов.</w:t>
      </w:r>
    </w:p>
    <w:p w14:paraId="00000016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</w:r>
    </w:p>
    <w:p w14:paraId="00000017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>3.3. В случае отказа или уклонения победителя торгов от подписания договора купли-продажи в установленный срок, внесенный задаток ему не возвращается и финансовый управляющий вправе предложить заключить договор купли-продажи предприятия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14:paraId="00000018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 xml:space="preserve"> 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14:paraId="00000019" w14:textId="77777777" w:rsidR="00526A42" w:rsidRPr="00D674DB" w:rsidRDefault="00526A4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</w:p>
    <w:p w14:paraId="0000001A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>4. СРОК ДЕЙСТВИЯ НАСТОЯЩЕГО ДОГОВОРА</w:t>
      </w:r>
    </w:p>
    <w:p w14:paraId="0000001B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14:paraId="0000001C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lastRenderedPageBreak/>
        <w:t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соответствии с действующим законодательством Российской Федерации.</w:t>
      </w:r>
    </w:p>
    <w:p w14:paraId="0000001D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>4.3. Настоящий Договор составлен в двух экземплярах, имеющих одинаковую юридическую силу, по одному для каждой из Сторон.</w:t>
      </w:r>
    </w:p>
    <w:p w14:paraId="0000001E" w14:textId="77777777" w:rsidR="00526A42" w:rsidRPr="00D674DB" w:rsidRDefault="00526A4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</w:p>
    <w:p w14:paraId="0000001F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>5. МЕСТО НАХОЖДЕНИЯ И БАНКОВСКИЕ РЕКВИЗИТЫ СТОРОН</w:t>
      </w:r>
    </w:p>
    <w:p w14:paraId="00000020" w14:textId="77777777" w:rsidR="00526A42" w:rsidRPr="00D674DB" w:rsidRDefault="00526A4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</w:p>
    <w:p w14:paraId="00000021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b/>
          <w:color w:val="000000"/>
          <w:sz w:val="22"/>
          <w:szCs w:val="22"/>
        </w:rPr>
      </w:pPr>
      <w:r w:rsidRPr="00D674DB">
        <w:rPr>
          <w:b/>
          <w:color w:val="000000"/>
          <w:sz w:val="22"/>
          <w:szCs w:val="22"/>
        </w:rPr>
        <w:t>Организатор торгов:</w:t>
      </w:r>
    </w:p>
    <w:p w14:paraId="2B9E3065" w14:textId="77777777" w:rsidR="00D674DB" w:rsidRPr="00D674DB" w:rsidRDefault="00D674DB" w:rsidP="00D674DB">
      <w:pPr>
        <w:ind w:left="0" w:hanging="2"/>
        <w:rPr>
          <w:sz w:val="22"/>
          <w:szCs w:val="22"/>
        </w:rPr>
      </w:pPr>
      <w:r w:rsidRPr="00D674DB">
        <w:rPr>
          <w:sz w:val="22"/>
          <w:szCs w:val="22"/>
        </w:rPr>
        <w:t xml:space="preserve">Финансовый управляющий Хмелев Владимир Валентинович </w:t>
      </w:r>
    </w:p>
    <w:p w14:paraId="6EB360B0" w14:textId="77777777" w:rsidR="00D674DB" w:rsidRPr="00D674DB" w:rsidRDefault="00D674DB" w:rsidP="00D674DB">
      <w:pPr>
        <w:ind w:left="0" w:hanging="2"/>
        <w:rPr>
          <w:sz w:val="22"/>
          <w:szCs w:val="22"/>
        </w:rPr>
      </w:pPr>
      <w:r w:rsidRPr="00D674DB">
        <w:rPr>
          <w:sz w:val="22"/>
          <w:szCs w:val="22"/>
        </w:rPr>
        <w:t>ИНН 344304715690, СНИЛС 03671243846</w:t>
      </w:r>
    </w:p>
    <w:p w14:paraId="72914382" w14:textId="77777777" w:rsidR="00D674DB" w:rsidRPr="00D674DB" w:rsidRDefault="00D674DB" w:rsidP="00D674DB">
      <w:pPr>
        <w:ind w:left="0" w:hanging="2"/>
        <w:rPr>
          <w:sz w:val="22"/>
          <w:szCs w:val="22"/>
        </w:rPr>
      </w:pPr>
      <w:r w:rsidRPr="00D674DB">
        <w:rPr>
          <w:sz w:val="22"/>
          <w:szCs w:val="22"/>
        </w:rPr>
        <w:t xml:space="preserve">почтовый адрес: 400005, г. Волгоград, а/я №43, </w:t>
      </w:r>
      <w:r w:rsidRPr="00D674DB">
        <w:rPr>
          <w:sz w:val="22"/>
          <w:szCs w:val="22"/>
          <w:lang w:val="en-US"/>
        </w:rPr>
        <w:t>e</w:t>
      </w:r>
      <w:r w:rsidRPr="00D674DB">
        <w:rPr>
          <w:sz w:val="22"/>
          <w:szCs w:val="22"/>
        </w:rPr>
        <w:t>-</w:t>
      </w:r>
      <w:r w:rsidRPr="00D674DB">
        <w:rPr>
          <w:sz w:val="22"/>
          <w:szCs w:val="22"/>
          <w:lang w:val="en-US"/>
        </w:rPr>
        <w:t>mail</w:t>
      </w:r>
      <w:r w:rsidRPr="00D674DB">
        <w:rPr>
          <w:sz w:val="22"/>
          <w:szCs w:val="22"/>
        </w:rPr>
        <w:t xml:space="preserve">: </w:t>
      </w:r>
      <w:proofErr w:type="spellStart"/>
      <w:r w:rsidRPr="00D674DB">
        <w:rPr>
          <w:sz w:val="22"/>
          <w:szCs w:val="22"/>
          <w:lang w:val="en-US"/>
        </w:rPr>
        <w:t>hmelev</w:t>
      </w:r>
      <w:proofErr w:type="spellEnd"/>
      <w:r w:rsidRPr="00D674DB">
        <w:rPr>
          <w:sz w:val="22"/>
          <w:szCs w:val="22"/>
        </w:rPr>
        <w:t>.70@</w:t>
      </w:r>
      <w:r w:rsidRPr="00D674DB">
        <w:rPr>
          <w:sz w:val="22"/>
          <w:szCs w:val="22"/>
          <w:lang w:val="en-US"/>
        </w:rPr>
        <w:t>mail</w:t>
      </w:r>
      <w:r w:rsidRPr="00D674DB">
        <w:rPr>
          <w:sz w:val="22"/>
          <w:szCs w:val="22"/>
        </w:rPr>
        <w:t>.</w:t>
      </w:r>
      <w:proofErr w:type="spellStart"/>
      <w:r w:rsidRPr="00D674DB">
        <w:rPr>
          <w:sz w:val="22"/>
          <w:szCs w:val="22"/>
          <w:lang w:val="en-US"/>
        </w:rPr>
        <w:t>ru</w:t>
      </w:r>
      <w:proofErr w:type="spellEnd"/>
    </w:p>
    <w:p w14:paraId="00000025" w14:textId="77777777" w:rsidR="00526A42" w:rsidRPr="00D674DB" w:rsidRDefault="00526A4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26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b/>
          <w:color w:val="000000"/>
          <w:sz w:val="22"/>
          <w:szCs w:val="22"/>
        </w:rPr>
      </w:pPr>
      <w:r w:rsidRPr="00D674DB">
        <w:rPr>
          <w:b/>
          <w:color w:val="000000"/>
          <w:sz w:val="22"/>
          <w:szCs w:val="22"/>
        </w:rPr>
        <w:t>Реквизиты:</w:t>
      </w:r>
    </w:p>
    <w:p w14:paraId="6965D535" w14:textId="77777777" w:rsidR="00D674DB" w:rsidRPr="00D674DB" w:rsidRDefault="00D674DB" w:rsidP="00D674DB">
      <w:pPr>
        <w:ind w:left="0" w:hanging="2"/>
        <w:rPr>
          <w:sz w:val="22"/>
          <w:szCs w:val="22"/>
        </w:rPr>
      </w:pPr>
      <w:r w:rsidRPr="00D674DB">
        <w:rPr>
          <w:sz w:val="22"/>
          <w:szCs w:val="22"/>
        </w:rPr>
        <w:t xml:space="preserve">Получатель: </w:t>
      </w:r>
      <w:proofErr w:type="spellStart"/>
      <w:r w:rsidRPr="00D674DB">
        <w:rPr>
          <w:sz w:val="22"/>
          <w:szCs w:val="22"/>
        </w:rPr>
        <w:t>Цацхин</w:t>
      </w:r>
      <w:proofErr w:type="spellEnd"/>
      <w:r w:rsidRPr="00D674DB">
        <w:rPr>
          <w:sz w:val="22"/>
          <w:szCs w:val="22"/>
        </w:rPr>
        <w:t xml:space="preserve"> Д.М. (ИНН 616806402848).</w:t>
      </w:r>
      <w:r w:rsidRPr="00D674DB">
        <w:rPr>
          <w:sz w:val="22"/>
          <w:szCs w:val="22"/>
        </w:rPr>
        <w:br/>
        <w:t xml:space="preserve">р/с 40817810708370029330, банк АО "АЛЬФА-БАНК", г. Москва, ИНН 7728168971, КПП 770801001, БИК 044525593, К/с 30101810200000000593. </w:t>
      </w:r>
    </w:p>
    <w:p w14:paraId="02B14EDD" w14:textId="77777777" w:rsidR="00D674DB" w:rsidRPr="00D674DB" w:rsidRDefault="00D674DB" w:rsidP="00D674DB">
      <w:pPr>
        <w:ind w:left="0" w:hanging="2"/>
        <w:jc w:val="both"/>
        <w:rPr>
          <w:sz w:val="22"/>
          <w:szCs w:val="22"/>
        </w:rPr>
      </w:pPr>
    </w:p>
    <w:p w14:paraId="672B2A62" w14:textId="77777777" w:rsidR="00D674DB" w:rsidRPr="00D674DB" w:rsidRDefault="00D674DB" w:rsidP="00D674DB">
      <w:pPr>
        <w:ind w:left="0" w:hanging="2"/>
        <w:jc w:val="both"/>
        <w:rPr>
          <w:sz w:val="22"/>
          <w:szCs w:val="22"/>
        </w:rPr>
      </w:pPr>
      <w:r w:rsidRPr="00D674DB">
        <w:rPr>
          <w:sz w:val="22"/>
          <w:szCs w:val="22"/>
        </w:rPr>
        <w:t>Финансовый управляющий   ____________________ / Хмелев В.В.</w:t>
      </w:r>
    </w:p>
    <w:p w14:paraId="0000002C" w14:textId="77777777" w:rsidR="00526A42" w:rsidRPr="00D674DB" w:rsidRDefault="00526A4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2D" w14:textId="77777777" w:rsidR="00526A42" w:rsidRPr="00D674DB" w:rsidRDefault="00526A4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2E" w14:textId="77777777" w:rsidR="00526A42" w:rsidRPr="00D674DB" w:rsidRDefault="00526A4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2F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>Заявитель:</w:t>
      </w:r>
    </w:p>
    <w:p w14:paraId="00000030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>__________________________</w:t>
      </w:r>
    </w:p>
    <w:p w14:paraId="00000031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>__________________________</w:t>
      </w:r>
    </w:p>
    <w:p w14:paraId="00000032" w14:textId="77777777" w:rsidR="00526A42" w:rsidRPr="00D674DB" w:rsidRDefault="00526A4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33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>Реквизиты для возврата задатка:</w:t>
      </w:r>
    </w:p>
    <w:p w14:paraId="00000034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>__________________________</w:t>
      </w:r>
    </w:p>
    <w:p w14:paraId="00000035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>__________________________</w:t>
      </w:r>
    </w:p>
    <w:p w14:paraId="00000036" w14:textId="77777777" w:rsidR="00526A42" w:rsidRPr="00D674DB" w:rsidRDefault="00526A4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37" w14:textId="77777777" w:rsidR="00526A42" w:rsidRPr="00D674DB" w:rsidRDefault="00526A4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38" w14:textId="77777777" w:rsidR="00526A42" w:rsidRPr="00D674D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D674DB">
        <w:rPr>
          <w:color w:val="000000"/>
          <w:sz w:val="22"/>
          <w:szCs w:val="22"/>
        </w:rPr>
        <w:t>____________________ / ФИО</w:t>
      </w:r>
    </w:p>
    <w:sectPr w:rsidR="00526A42" w:rsidRPr="00D674DB">
      <w:pgSz w:w="11906" w:h="16838"/>
      <w:pgMar w:top="720" w:right="566" w:bottom="566" w:left="85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A42"/>
    <w:rsid w:val="00526A42"/>
    <w:rsid w:val="00D6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6EFCF"/>
  <w15:docId w15:val="{1CA84097-375F-4A41-8AEF-D2D37FCE2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TML">
    <w:name w:val="HTML Preformatted"/>
    <w:basedOn w:val="a"/>
    <w:rPr>
      <w:rFonts w:ascii="Courier New" w:hAnsi="Courier New"/>
      <w:sz w:val="20"/>
      <w:szCs w:val="20"/>
      <w:lang/>
    </w:rPr>
  </w:style>
  <w:style w:type="character" w:customStyle="1" w:styleId="HTML0">
    <w:name w:val="Стандартный HTML Знак"/>
    <w:rPr>
      <w:rFonts w:ascii="Courier New" w:hAnsi="Courier New" w:cs="Times New Roman"/>
      <w:w w:val="100"/>
      <w:position w:val="-1"/>
      <w:effect w:val="none"/>
      <w:vertAlign w:val="baseline"/>
      <w:cs w:val="0"/>
      <w:em w:val="none"/>
    </w:rPr>
  </w:style>
  <w:style w:type="paragraph" w:styleId="a4">
    <w:name w:val="Balloon Text"/>
    <w:basedOn w:val="a"/>
    <w:rPr>
      <w:sz w:val="2"/>
      <w:szCs w:val="20"/>
      <w:lang/>
    </w:rPr>
  </w:style>
  <w:style w:type="character" w:customStyle="1" w:styleId="a5">
    <w:name w:val="Текст выноски Знак"/>
    <w:rPr>
      <w:w w:val="100"/>
      <w:position w:val="-1"/>
      <w:sz w:val="2"/>
      <w:effect w:val="none"/>
      <w:vertAlign w:val="baseline"/>
      <w:cs w:val="0"/>
      <w:em w:val="none"/>
    </w:rPr>
  </w:style>
  <w:style w:type="paragraph" w:customStyle="1" w:styleId="BodyTextIndent21">
    <w:name w:val="Body Text Indent 21"/>
    <w:basedOn w:val="a"/>
    <w:pPr>
      <w:spacing w:line="228" w:lineRule="auto"/>
      <w:ind w:firstLine="708"/>
      <w:jc w:val="both"/>
    </w:pPr>
    <w:rPr>
      <w:b/>
      <w:i/>
      <w:szCs w:val="20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10">
    <w:name w:val="Замещающий текст1"/>
    <w:rPr>
      <w:color w:val="808080"/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customStyle="1" w:styleId="11">
    <w:name w:val="Основной текст1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customStyle="1" w:styleId="highlight5">
    <w:name w:val="highlight5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</w:rPr>
  </w:style>
  <w:style w:type="character" w:customStyle="1" w:styleId="9pt">
    <w:name w:val="Основной текст + 9 pt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customStyle="1" w:styleId="6pt">
    <w:name w:val="Основной текст + 6 pt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a9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zPlfNrnjW94FOB+7C5lm6vYEXw==">CgMxLjA4AHIhMW52LVZFU0F3Q2pab0Q1a01meVVQUUhUaVZ2T0Vfenk2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796</Words>
  <Characters>4542</Characters>
  <Application>Microsoft Office Word</Application>
  <DocSecurity>0</DocSecurity>
  <Lines>37</Lines>
  <Paragraphs>10</Paragraphs>
  <ScaleCrop>false</ScaleCrop>
  <Company/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kusafunga@gmail.com</cp:lastModifiedBy>
  <cp:revision>2</cp:revision>
  <dcterms:created xsi:type="dcterms:W3CDTF">2020-06-18T14:37:00Z</dcterms:created>
  <dcterms:modified xsi:type="dcterms:W3CDTF">2023-11-03T14:06:00Z</dcterms:modified>
</cp:coreProperties>
</file>