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00F23" w14:textId="7F64A60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3028F">
        <w:rPr>
          <w:b/>
          <w:sz w:val="24"/>
          <w:szCs w:val="24"/>
        </w:rPr>
        <w:t>АО0003081</w:t>
      </w:r>
      <w:r w:rsidRPr="00BE0A9B">
        <w:rPr>
          <w:b/>
          <w:sz w:val="24"/>
          <w:szCs w:val="24"/>
        </w:rPr>
        <w:t>.</w:t>
      </w:r>
    </w:p>
    <w:p w14:paraId="30D18543" w14:textId="5D00B676" w:rsidR="009B22E7" w:rsidRPr="00BE0A9B" w:rsidRDefault="00B3028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30.06.2023</w:t>
      </w:r>
    </w:p>
    <w:p w14:paraId="70F2231E" w14:textId="3480590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02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028F">
        <w:rPr>
          <w:b/>
          <w:sz w:val="24"/>
          <w:szCs w:val="24"/>
        </w:rPr>
        <w:t>АО0003081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6899481" w14:textId="77777777" w:rsidTr="000E46A0">
        <w:tc>
          <w:tcPr>
            <w:tcW w:w="2376" w:type="dxa"/>
          </w:tcPr>
          <w:p w14:paraId="143A368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84B946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FAD8BE1" w14:textId="77777777" w:rsidTr="000E46A0">
        <w:tc>
          <w:tcPr>
            <w:tcW w:w="2376" w:type="dxa"/>
          </w:tcPr>
          <w:p w14:paraId="0712E53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AF04C56" w14:textId="554DB3F5" w:rsidR="00EB4646" w:rsidRPr="00BE0A9B" w:rsidRDefault="00B302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4DD1453" w14:textId="77777777" w:rsidTr="000E46A0">
        <w:tc>
          <w:tcPr>
            <w:tcW w:w="2376" w:type="dxa"/>
          </w:tcPr>
          <w:p w14:paraId="6FDC34B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DDE512D" w14:textId="20FD99D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02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028F">
              <w:rPr>
                <w:sz w:val="24"/>
                <w:szCs w:val="24"/>
              </w:rPr>
              <w:t xml:space="preserve">Закрытое акционерное общество «Сартехстройинвест»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9998864" w14:textId="77777777" w:rsidTr="000E46A0">
        <w:tc>
          <w:tcPr>
            <w:tcW w:w="2376" w:type="dxa"/>
          </w:tcPr>
          <w:p w14:paraId="30617A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6947D59" w14:textId="6F09760C" w:rsidR="00EB4646" w:rsidRPr="00BE0A9B" w:rsidRDefault="00B302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 – ценные бумаги, акции Акционерного общества «Охотхозяйство Усовское» (ИНН 6450115813, ОГРН 1236400000451, г. Саратов, ул. Усть-Курдюмская, д. 29, эт. 1, пом 1-7), количество ценных бумаг – 2 923 000 штук, номинальная стоимость каждой ценной бумаги – 1 рубль, общий объем выпуска – 2 923 000 рублей, регистрационный номер выпуска ценных бумаг: 1-01-10812-Р. Начальная стоимость 2 923 000 рублей.</w:t>
            </w:r>
          </w:p>
        </w:tc>
      </w:tr>
      <w:tr w:rsidR="00EB4646" w:rsidRPr="00BE0A9B" w14:paraId="12556C0C" w14:textId="77777777" w:rsidTr="000E46A0">
        <w:tc>
          <w:tcPr>
            <w:tcW w:w="2376" w:type="dxa"/>
          </w:tcPr>
          <w:p w14:paraId="02121BA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BBAA4EA" w14:textId="5902A3A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02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02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AA3262A" w14:textId="77777777" w:rsidTr="000E46A0">
        <w:tc>
          <w:tcPr>
            <w:tcW w:w="2376" w:type="dxa"/>
          </w:tcPr>
          <w:p w14:paraId="721EB3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EEAA40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EB10B9A" w14:textId="77777777" w:rsidTr="000E46A0">
        <w:trPr>
          <w:trHeight w:val="690"/>
        </w:trPr>
        <w:tc>
          <w:tcPr>
            <w:tcW w:w="2376" w:type="dxa"/>
          </w:tcPr>
          <w:p w14:paraId="4FFBE4A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D7F10B8" w14:textId="6E5EA095" w:rsidR="004C520C" w:rsidRPr="00BE0A9B" w:rsidRDefault="00B302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6F07EE34" w14:textId="77777777" w:rsidTr="000E46A0">
        <w:trPr>
          <w:trHeight w:val="135"/>
        </w:trPr>
        <w:tc>
          <w:tcPr>
            <w:tcW w:w="2376" w:type="dxa"/>
          </w:tcPr>
          <w:p w14:paraId="49170BF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43276E5" w14:textId="3F4366EB" w:rsidR="004C520C" w:rsidRPr="00BE0A9B" w:rsidRDefault="00B302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7D43802A" w14:textId="77777777" w:rsidTr="000E46A0">
        <w:trPr>
          <w:trHeight w:val="150"/>
        </w:trPr>
        <w:tc>
          <w:tcPr>
            <w:tcW w:w="2376" w:type="dxa"/>
          </w:tcPr>
          <w:p w14:paraId="1E4A37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04E774D" w14:textId="17D029B4" w:rsidR="004C520C" w:rsidRPr="00BE0A9B" w:rsidRDefault="00B302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D189299" w14:textId="77777777" w:rsidTr="000E46A0">
        <w:trPr>
          <w:trHeight w:val="119"/>
        </w:trPr>
        <w:tc>
          <w:tcPr>
            <w:tcW w:w="2376" w:type="dxa"/>
          </w:tcPr>
          <w:p w14:paraId="2198B82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ADCA0FA" w14:textId="27DC9A2F" w:rsidR="004C520C" w:rsidRPr="00BE0A9B" w:rsidRDefault="00B302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D03429F" w14:textId="77777777" w:rsidTr="000E46A0">
        <w:trPr>
          <w:trHeight w:val="135"/>
        </w:trPr>
        <w:tc>
          <w:tcPr>
            <w:tcW w:w="2376" w:type="dxa"/>
          </w:tcPr>
          <w:p w14:paraId="32BCFA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6E2271D" w14:textId="5513D4F7" w:rsidR="004C520C" w:rsidRPr="00BE0A9B" w:rsidRDefault="00B302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11FCBB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BD7125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028F" w14:paraId="438041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518F9" w14:textId="47EE7385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6EBEA17" w14:textId="67DCB0AE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"Виклеос"</w:t>
            </w:r>
          </w:p>
        </w:tc>
      </w:tr>
      <w:tr w:rsidR="00B3028F" w14:paraId="0FCC2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A5B2D" w14:textId="21D2A3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D389C2C" w14:textId="1872ED03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"Виклеос"</w:t>
            </w:r>
          </w:p>
        </w:tc>
      </w:tr>
      <w:tr w:rsidR="00B3028F" w14:paraId="267D71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1F73A3" w14:textId="28D5C028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A3F1BB" w14:textId="0BFB51DA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6450054230</w:t>
            </w:r>
          </w:p>
        </w:tc>
      </w:tr>
      <w:tr w:rsidR="00B3028F" w14:paraId="592D68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D9132" w14:textId="2B3993A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2D38053B" w14:textId="437FCFCB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B3028F" w14:paraId="619651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147555" w14:textId="5AE22E54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1E60D3B" w14:textId="1953700C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1116450016320</w:t>
            </w:r>
          </w:p>
        </w:tc>
      </w:tr>
      <w:tr w:rsidR="00B3028F" w14:paraId="63C2EC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61BA6" w14:textId="3218435A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11F95CE" w14:textId="30FE32E9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Зарубина, 180/184 литер А</w:t>
            </w:r>
          </w:p>
        </w:tc>
      </w:tr>
    </w:tbl>
    <w:p w14:paraId="44E815F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9F48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028F" w14:paraId="095C26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6FD28" w14:textId="6EC46324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24AC45F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3028F" w14:paraId="631D29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B0F18" w14:textId="7F1C4A98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1EED990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3028F" w14:paraId="1F27A5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7BD64" w14:textId="7B66A66C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9B99220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3028F" w14:paraId="72C446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7CAF9" w14:textId="2C0B6B28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90292BD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77B4B5B1" w14:textId="7EAA0F6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AAB50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028F" w14:paraId="4B6667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02735" w14:textId="23210AC9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D2CD14D" w14:textId="3D96F60B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Сартаовской области</w:t>
            </w:r>
          </w:p>
        </w:tc>
      </w:tr>
      <w:tr w:rsidR="00B3028F" w14:paraId="118FCE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C6567" w14:textId="45A790F8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ABAF683" w14:textId="6369C721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А57-11535/2019 </w:t>
            </w:r>
          </w:p>
        </w:tc>
      </w:tr>
      <w:tr w:rsidR="00B3028F" w14:paraId="7B811C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31629" w14:textId="48714CAA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6D604C1" w14:textId="6C093399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26.02.20 дело А57-11535/2019</w:t>
            </w:r>
          </w:p>
        </w:tc>
      </w:tr>
    </w:tbl>
    <w:p w14:paraId="492D82D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003F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028F" w14:paraId="06A483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A5B58" w14:textId="535A166E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E3F1F66" w14:textId="5D58958C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3028F" w14:paraId="1209B5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540ED" w14:textId="421B5573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1A8C13B" w14:textId="2A6DFE51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«Сартехстройинвест» </w:t>
            </w:r>
          </w:p>
        </w:tc>
      </w:tr>
      <w:tr w:rsidR="00B3028F" w14:paraId="510DAE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5508F" w14:textId="2DA9EE4D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4A03492" w14:textId="58C236D3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«Сартехстройинвест» </w:t>
            </w:r>
          </w:p>
        </w:tc>
      </w:tr>
      <w:tr w:rsidR="00B3028F" w14:paraId="4D82D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933DE" w14:textId="6B27CB6C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47833F" w14:textId="2DBE2ED8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6452065484</w:t>
            </w:r>
          </w:p>
        </w:tc>
      </w:tr>
      <w:tr w:rsidR="00B3028F" w14:paraId="66673D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D2BCFD" w14:textId="70B3EB10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2A8F261" w14:textId="7417E769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1026402677377</w:t>
            </w:r>
          </w:p>
        </w:tc>
      </w:tr>
      <w:tr w:rsidR="00B3028F" w14:paraId="4366A1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A0857C" w14:textId="414DB654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62DBADE" w14:textId="5415AA45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пяти дней со дня получения от конкурсного управляющего предложения о заключении договора. </w:t>
            </w:r>
          </w:p>
        </w:tc>
      </w:tr>
    </w:tbl>
    <w:p w14:paraId="0E8A44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67F5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028F" w14:paraId="08A11E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F1407" w14:textId="4B8C12BB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102D27" w14:textId="1D9C509F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Дуденков Дмитрий Александрович</w:t>
            </w:r>
          </w:p>
        </w:tc>
      </w:tr>
      <w:tr w:rsidR="00B3028F" w14:paraId="4459E1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B7BDA" w14:textId="57B7711D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16B16E3" w14:textId="10CDB05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(845-2) 75-26-03</w:t>
            </w:r>
          </w:p>
        </w:tc>
      </w:tr>
      <w:tr w:rsidR="00B3028F" w14:paraId="760226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32579" w14:textId="337B55EE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A6168E7" w14:textId="3DF2C582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vikleos@inbox.ru</w:t>
            </w:r>
          </w:p>
        </w:tc>
      </w:tr>
    </w:tbl>
    <w:p w14:paraId="545280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1015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C7CCBB9" w14:textId="77777777" w:rsidR="00B3028F" w:rsidRDefault="00B302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9A0D106" w14:textId="77777777" w:rsidR="00B3028F" w:rsidRDefault="00B3028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028F" w14:paraId="2159A9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FB2D1" w14:textId="16AA1661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DBDA7D" w14:textId="54226925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ценные бумаги</w:t>
            </w:r>
          </w:p>
        </w:tc>
      </w:tr>
      <w:tr w:rsidR="00B3028F" w14:paraId="46E4AF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D126E1" w14:textId="16293D6A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DCD4533" w14:textId="7B86E438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выписка из ЕГРЮЛ (ЕГРИП),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(для иностранного лица); документ, подтверждающий полномочия лица на осуществление действий от имени заявителя.</w:t>
            </w:r>
          </w:p>
        </w:tc>
      </w:tr>
      <w:tr w:rsidR="00B3028F" w14:paraId="525894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F42B6" w14:textId="4725CB7F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EF31DB" w14:textId="4C5E373B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ценные бумаги, акции Акционерного общества «Охотхозяйство Усовское» (ИНН 6450115813, ОГРН 1236400000451, г. Саратов, ул. Усть-Курдюмская, д. 29, эт. 1, пом 1-7), количество ценных бумаг – 2 923 000 штук, номинальная стоимость каждой ценной бумаги – 1 рубль, общий объем выпуска – 2 923 000 рублей, регистрационный номер выпуска ценных бумаг: 1-01-10812-Р. </w:t>
            </w:r>
          </w:p>
        </w:tc>
      </w:tr>
      <w:tr w:rsidR="00B3028F" w14:paraId="53CCDB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2C26F" w14:textId="0FFCA5A0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B29F5F0" w14:textId="55799E69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2923000,00</w:t>
            </w:r>
          </w:p>
        </w:tc>
      </w:tr>
      <w:tr w:rsidR="00B3028F" w14:paraId="05FEA6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6982D" w14:textId="6A6AA079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908E9D1" w14:textId="35BF0E7E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028F" w14:paraId="18759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7C90B" w14:textId="179B2863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3C85BC6" w14:textId="7D9BC446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146150,00</w:t>
            </w:r>
          </w:p>
        </w:tc>
      </w:tr>
      <w:tr w:rsidR="00B3028F" w14:paraId="29EDD5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62AD0" w14:textId="36691D0E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E554A9" w14:textId="5B523793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3028F" w14:paraId="6DD2F3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18DE65" w14:textId="798C79AD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188C80" w14:textId="7C2ADB30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028F" w14:paraId="0F2141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C4F5CD" w14:textId="1D24C8A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F168CB8" w14:textId="57E3484C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Задаток, в размере 5 % от начальной цены имущества, должен поступить в срок до 23:59 ч. 26.06.2023 г. на расчетный счет ООО «Виклеос» № 40702810811520000759 в Банк ВТБ (ПАО), г. Москва, БИК 044525411, кор/сч. 30101810145250000411, назначение платежа: «Задаток по торгам ЗАО «Сартехстройинвест». Перечисление задатка без подписанного договора о задатке считается акцептом размещенного на ЭТП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Оплата услуг банка по расчетно-кассовому обслуживанию за перечисление (возврат) организатором торгов задатков заявителям осуществляется за счет таких заявителей. Суммы внесенных заявителями задатков возвращаются за вычетом стоимости услуг банка по расчетно-кассовому обслуживанию.</w:t>
            </w:r>
          </w:p>
        </w:tc>
      </w:tr>
      <w:tr w:rsidR="00B3028F" w14:paraId="71BDBA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BE050" w14:textId="27326A3D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690A51" w14:textId="45597975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расчетный счет ООО «Виклеос» № 40702810811520000759 в Банк ВТБ (ПАО), г. Москва, БИК 044525411, кор/сч. 30101810145250000411</w:t>
            </w:r>
          </w:p>
        </w:tc>
      </w:tr>
    </w:tbl>
    <w:p w14:paraId="2B713AC2" w14:textId="77777777" w:rsidR="00B302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302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028F" w14:paraId="43B405E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20F3C8B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D92795D" w14:textId="276FE950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746B40F" w14:textId="0B5657A4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E768409" w14:textId="0A6CDD30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3028F" w14:paraId="1C7BC62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C53C822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531B04B" w14:textId="0D6E2D2B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"Авангард-Агро" (ИНН/КПП-6443022163/644301001)</w:t>
            </w:r>
          </w:p>
        </w:tc>
        <w:tc>
          <w:tcPr>
            <w:tcW w:w="2393" w:type="dxa"/>
          </w:tcPr>
          <w:p w14:paraId="3E451579" w14:textId="56C77CF9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413113, Энгельс, Саратовская область, Энгельс, Студенческая, 216</w:t>
            </w:r>
          </w:p>
        </w:tc>
        <w:tc>
          <w:tcPr>
            <w:tcW w:w="2393" w:type="dxa"/>
          </w:tcPr>
          <w:p w14:paraId="7B558FD5" w14:textId="3E1238B2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3069150,00 руб.</w:t>
            </w:r>
          </w:p>
        </w:tc>
      </w:tr>
      <w:tr w:rsidR="00B3028F" w14:paraId="262C14D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36DB609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ED5861" w14:textId="5C15CF24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"Валком" (ИНН/КПП-6453147740/645301001)</w:t>
            </w:r>
          </w:p>
        </w:tc>
        <w:tc>
          <w:tcPr>
            <w:tcW w:w="2393" w:type="dxa"/>
          </w:tcPr>
          <w:p w14:paraId="5664444C" w14:textId="4BB8870C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410080, Саратов, Саратовская, Саратов, им. Блинова Ф.А., 2, корпус 1, квартира 1</w:t>
            </w:r>
          </w:p>
        </w:tc>
        <w:tc>
          <w:tcPr>
            <w:tcW w:w="2393" w:type="dxa"/>
          </w:tcPr>
          <w:p w14:paraId="5F9D0740" w14:textId="0121B194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3799900,00 руб.</w:t>
            </w:r>
          </w:p>
        </w:tc>
      </w:tr>
      <w:tr w:rsidR="00B3028F" w14:paraId="03AF392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427655B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667F5D9" w14:textId="04A6228E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"Восход" (ИНН/КПП-6449099719/644901001)</w:t>
            </w:r>
          </w:p>
        </w:tc>
        <w:tc>
          <w:tcPr>
            <w:tcW w:w="2393" w:type="dxa"/>
          </w:tcPr>
          <w:p w14:paraId="0D4F82F7" w14:textId="7488665E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413100, Энгельс, Саратовская, Энгельс, Демократическая, 1</w:t>
            </w:r>
          </w:p>
        </w:tc>
        <w:tc>
          <w:tcPr>
            <w:tcW w:w="2393" w:type="dxa"/>
          </w:tcPr>
          <w:p w14:paraId="3E5FFE65" w14:textId="2FCC261C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3028F" w14:paraId="61F9C1C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30DD3E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1A47D53" w14:textId="45DEC16F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Жмыро Оксана Валерьевна (ИНН-645202696529)</w:t>
            </w:r>
          </w:p>
        </w:tc>
        <w:tc>
          <w:tcPr>
            <w:tcW w:w="2393" w:type="dxa"/>
          </w:tcPr>
          <w:p w14:paraId="6E689EE8" w14:textId="0DAFA12F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Саратовская обл, г Саратов, ул Чапаева115/177 кв. 19</w:t>
            </w:r>
          </w:p>
        </w:tc>
        <w:tc>
          <w:tcPr>
            <w:tcW w:w="2393" w:type="dxa"/>
          </w:tcPr>
          <w:p w14:paraId="3EA52E9B" w14:textId="25C74418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3028F" w14:paraId="6126BCA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58AF3F6" w14:textId="688C1326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EBDFEF4" w14:textId="60C78F1D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"Агровита" (ИНН/КПП-6443023047/644301001)</w:t>
            </w:r>
          </w:p>
        </w:tc>
        <w:tc>
          <w:tcPr>
            <w:tcW w:w="2393" w:type="dxa"/>
          </w:tcPr>
          <w:p w14:paraId="59EAC7A2" w14:textId="62CA4478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413090, Маркс, Саратовская область, Маркс, пр-т Ленина, 92 оф. 50</w:t>
            </w:r>
          </w:p>
        </w:tc>
        <w:tc>
          <w:tcPr>
            <w:tcW w:w="2393" w:type="dxa"/>
          </w:tcPr>
          <w:p w14:paraId="1EF96865" w14:textId="04B18FE1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3946050,00 руб.</w:t>
            </w:r>
          </w:p>
        </w:tc>
      </w:tr>
      <w:tr w:rsidR="00B3028F" w14:paraId="311255B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2094A9" w14:textId="77777777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AF3D523" w14:textId="2AE96DE0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"АТЛАНТ" (ИНН/КПП-6449102136/644901001)</w:t>
            </w:r>
          </w:p>
        </w:tc>
        <w:tc>
          <w:tcPr>
            <w:tcW w:w="2393" w:type="dxa"/>
          </w:tcPr>
          <w:p w14:paraId="07446CF8" w14:textId="5828FA9F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413100, Энгельс, Саратовская, Энгельс, Демократическая, 1</w:t>
            </w:r>
          </w:p>
        </w:tc>
        <w:tc>
          <w:tcPr>
            <w:tcW w:w="2393" w:type="dxa"/>
          </w:tcPr>
          <w:p w14:paraId="671523FC" w14:textId="37239435" w:rsidR="00B3028F" w:rsidRDefault="00B3028F" w:rsidP="00B30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00E58A9" w14:textId="6AF9850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3028F">
        <w:rPr>
          <w:sz w:val="24"/>
          <w:szCs w:val="24"/>
        </w:rPr>
        <w:t>Победителем открытого аукциона по продаже имущества должника Закрытое акционерное общество «Сартехстройинвест»  лота № 1 является Общество с ограниченной ответственностью "Агровита" (ИНН/КПП-6443023047/644301001).</w:t>
      </w:r>
    </w:p>
    <w:p w14:paraId="116C00A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7627F9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C53A5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15BF2E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F822C7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FF15D1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98D6FE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20BF43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FA504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8B31B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A2486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643CBF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1F5B5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A345A6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57C560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DFDA1C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6357C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D00E4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655F4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AA2C0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0BC1D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BB5B8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56F28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479FF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7561C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D8115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C1319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3B3FD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B04AD3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D7714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C49A34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00978D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66DA3B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72EE5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D205E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DDA7C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1F6C2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286CF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8CE12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4B7116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E22E0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AFC16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40433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04444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60679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16127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738FF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0A194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1DAF11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75F9A2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9AAB19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46C211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33E0F0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ED4393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EA2F3F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3028F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6D07A"/>
  <w15:docId w15:val="{F65C47ED-1C28-43FE-85BC-203419E04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2023-06-30T09:00:00Z</dcterms:created>
  <dcterms:modified xsi:type="dcterms:W3CDTF">2023-06-30T09:00:00Z</dcterms:modified>
</cp:coreProperties>
</file>